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3"/>
        <w:gridCol w:w="259"/>
        <w:gridCol w:w="5004"/>
      </w:tblGrid>
      <w:tr w:rsidR="00000000">
        <w:trPr>
          <w:trHeight w:val="4296"/>
        </w:trPr>
        <w:tc>
          <w:tcPr>
            <w:tcW w:w="4983" w:type="dxa"/>
            <w:shd w:val="clear" w:color="auto" w:fill="auto"/>
          </w:tcPr>
          <w:p w:rsidR="00000000" w:rsidRDefault="00224D5F">
            <w:pPr>
              <w:pStyle w:val="Standard"/>
              <w:shd w:val="clear" w:color="auto" w:fill="FFFFFF"/>
              <w:tabs>
                <w:tab w:val="left" w:pos="8172"/>
              </w:tabs>
              <w:snapToGrid w:val="0"/>
              <w:spacing w:line="100" w:lineRule="atLeast"/>
              <w:ind w:right="5"/>
              <w:rPr>
                <w:shd w:val="clear" w:color="auto" w:fill="FFFFFF"/>
              </w:rPr>
            </w:pPr>
            <w:bookmarkStart w:id="0" w:name="id93fa78e3_1ad7_463d_bb84_9e7ee241302c"/>
            <w:bookmarkStart w:id="1" w:name="_GoBack"/>
            <w:bookmarkEnd w:id="0"/>
            <w:bookmarkEnd w:id="1"/>
          </w:p>
        </w:tc>
        <w:tc>
          <w:tcPr>
            <w:tcW w:w="259" w:type="dxa"/>
            <w:shd w:val="clear" w:color="auto" w:fill="auto"/>
          </w:tcPr>
          <w:p w:rsidR="00000000" w:rsidRDefault="00224D5F">
            <w:pPr>
              <w:pStyle w:val="Standard"/>
              <w:shd w:val="clear" w:color="auto" w:fill="FFFFFF"/>
              <w:tabs>
                <w:tab w:val="left" w:pos="7702"/>
              </w:tabs>
              <w:snapToGrid w:val="0"/>
              <w:spacing w:line="100" w:lineRule="atLeast"/>
              <w:rPr>
                <w:szCs w:val="28"/>
                <w:shd w:val="clear" w:color="auto" w:fill="FFFFFF"/>
              </w:rPr>
            </w:pPr>
          </w:p>
        </w:tc>
        <w:tc>
          <w:tcPr>
            <w:tcW w:w="5004" w:type="dxa"/>
            <w:shd w:val="clear" w:color="auto" w:fill="auto"/>
          </w:tcPr>
          <w:p w:rsidR="00000000" w:rsidRDefault="00224D5F">
            <w:pPr>
              <w:pStyle w:val="Standard"/>
              <w:tabs>
                <w:tab w:val="left" w:pos="7702"/>
              </w:tabs>
              <w:snapToGrid w:val="0"/>
              <w:spacing w:line="283" w:lineRule="exact"/>
              <w:ind w:right="-58"/>
              <w:rPr>
                <w:color w:val="000000"/>
                <w:szCs w:val="28"/>
              </w:rPr>
            </w:pPr>
          </w:p>
          <w:p w:rsidR="00000000" w:rsidRDefault="00224D5F">
            <w:pPr>
              <w:pStyle w:val="Standard"/>
              <w:tabs>
                <w:tab w:val="left" w:pos="8189"/>
              </w:tabs>
              <w:spacing w:line="283" w:lineRule="exact"/>
              <w:ind w:left="17" w:right="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 </w:t>
            </w:r>
            <w:r>
              <w:rPr>
                <w:color w:val="000000"/>
                <w:szCs w:val="28"/>
              </w:rPr>
              <w:t xml:space="preserve">Государственное бюджетное учреждение здравоохранения города Москвы "Городская клиническая больница № 31 Департамента здравоохранения города Москвы" </w:t>
            </w:r>
          </w:p>
          <w:p w:rsidR="00000000" w:rsidRDefault="00224D5F">
            <w:pPr>
              <w:pStyle w:val="Standard"/>
              <w:tabs>
                <w:tab w:val="left" w:pos="8189"/>
              </w:tabs>
              <w:spacing w:line="283" w:lineRule="exact"/>
              <w:ind w:left="17" w:right="5"/>
            </w:pPr>
          </w:p>
          <w:p w:rsidR="00000000" w:rsidRDefault="00224D5F">
            <w:pPr>
              <w:pStyle w:val="Standard"/>
              <w:tabs>
                <w:tab w:val="left" w:pos="8189"/>
              </w:tabs>
              <w:spacing w:line="283" w:lineRule="exact"/>
              <w:ind w:left="17" w:right="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119415, Москва, ул. Лобачевского, 42, -. </w:t>
            </w:r>
          </w:p>
          <w:p w:rsidR="00000000" w:rsidRDefault="00224D5F">
            <w:pPr>
              <w:pStyle w:val="Standard"/>
              <w:tabs>
                <w:tab w:val="left" w:pos="8189"/>
              </w:tabs>
              <w:spacing w:line="283" w:lineRule="exact"/>
              <w:ind w:left="17" w:right="5"/>
              <w:rPr>
                <w:color w:val="000000"/>
                <w:szCs w:val="28"/>
              </w:rPr>
            </w:pPr>
          </w:p>
          <w:p w:rsidR="00000000" w:rsidRDefault="00224D5F">
            <w:pPr>
              <w:rPr>
                <w:rFonts w:eastAsia="Times-Bold" w:cs="Times-Bold"/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-Bold" w:cs="Times-Bold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eastAsia="Times-Bold" w:cs="Times-Bold"/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ИКАНД</w:t>
            </w:r>
            <w:r>
              <w:rPr>
                <w:rFonts w:eastAsia="Times-Bold" w:cs="Times-Bold"/>
                <w:color w:val="000000"/>
                <w:sz w:val="28"/>
                <w:szCs w:val="28"/>
                <w:lang w:val="en-US"/>
              </w:rPr>
              <w:t>»</w:t>
            </w:r>
          </w:p>
          <w:p w:rsidR="00000000" w:rsidRDefault="00224D5F">
            <w:pPr>
              <w:pStyle w:val="Standard"/>
              <w:tabs>
                <w:tab w:val="left" w:pos="8189"/>
              </w:tabs>
              <w:spacing w:line="283" w:lineRule="exact"/>
              <w:ind w:left="17" w:right="5"/>
            </w:pPr>
          </w:p>
          <w:p w:rsidR="00000000" w:rsidRDefault="00224D5F">
            <w:pPr>
              <w:pStyle w:val="NoSpacing"/>
            </w:pPr>
            <w:r>
              <w:t>119331 г Москва ул. Марии Ульяновой д.11</w:t>
            </w:r>
          </w:p>
          <w:p w:rsidR="00000000" w:rsidRDefault="00224D5F">
            <w:pPr>
              <w:autoSpaceDE w:val="0"/>
              <w:rPr>
                <w:rFonts w:ascii="Times-Roman" w:eastAsia="Times-Roman" w:hAnsi="Times-Roman" w:cs="Times-Roman"/>
                <w:sz w:val="23"/>
                <w:szCs w:val="23"/>
              </w:rPr>
            </w:pPr>
          </w:p>
          <w:p w:rsidR="00000000" w:rsidRDefault="00224D5F">
            <w:pPr>
              <w:pStyle w:val="ae"/>
              <w:rPr>
                <w:rFonts w:ascii="Times New Roman CYR" w:eastAsia="Times New Roman CYR" w:hAnsi="Times New Roman CYR" w:cs="Times New Roman CYR"/>
                <w:szCs w:val="28"/>
                <w:lang/>
              </w:rPr>
            </w:pPr>
            <w:r>
              <w:rPr>
                <w:rFonts w:ascii="Times-Roman" w:eastAsia="Times-Roman" w:hAnsi="Times-Roman" w:cs="Times-Roman"/>
                <w:szCs w:val="28"/>
              </w:rPr>
              <w:t xml:space="preserve">3. </w:t>
            </w:r>
            <w:r>
              <w:rPr>
                <w:rFonts w:ascii="Times New Roman CYR" w:eastAsia="Times New Roman CYR" w:hAnsi="Times New Roman CYR" w:cs="Times New Roman CYR"/>
                <w:szCs w:val="28"/>
                <w:lang/>
              </w:rPr>
              <w:t>ОАО "Единая электронная торговая площадка"</w:t>
            </w:r>
          </w:p>
          <w:p w:rsidR="00000000" w:rsidRDefault="00224D5F">
            <w:pPr>
              <w:tabs>
                <w:tab w:val="left" w:pos="8172"/>
              </w:tabs>
              <w:autoSpaceDE w:val="0"/>
              <w:spacing w:line="283" w:lineRule="exact"/>
              <w:ind w:left="17" w:right="5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  <w:p w:rsidR="00000000" w:rsidRDefault="00224D5F">
            <w:pPr>
              <w:tabs>
                <w:tab w:val="left" w:pos="7702"/>
              </w:tabs>
              <w:autoSpaceDE w:val="0"/>
              <w:snapToGrid w:val="0"/>
              <w:spacing w:line="283" w:lineRule="exact"/>
              <w:ind w:right="-58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/>
              </w:rPr>
              <w:t>117312, г. Москва, проспект 60-я Октября, д. 9</w:t>
            </w:r>
          </w:p>
        </w:tc>
      </w:tr>
    </w:tbl>
    <w:p w:rsidR="00000000" w:rsidRDefault="00224D5F">
      <w:pPr>
        <w:pStyle w:val="2"/>
        <w:shd w:val="clear" w:color="auto" w:fill="FFFFFF"/>
        <w:spacing w:line="100" w:lineRule="atLeast"/>
        <w:ind w:left="-615" w:right="-365" w:firstLine="0"/>
      </w:pPr>
    </w:p>
    <w:p w:rsidR="00000000" w:rsidRDefault="00224D5F">
      <w:pPr>
        <w:pStyle w:val="2"/>
        <w:shd w:val="clear" w:color="auto" w:fill="FFFFFF"/>
        <w:spacing w:line="100" w:lineRule="atLeast"/>
        <w:ind w:left="-615" w:right="-365" w:firstLine="0"/>
        <w:rPr>
          <w:b/>
          <w:bCs/>
          <w:szCs w:val="28"/>
          <w:shd w:val="clear" w:color="auto" w:fill="FFFFFF"/>
        </w:rPr>
      </w:pPr>
      <w:r>
        <w:rPr>
          <w:b/>
          <w:bCs/>
          <w:szCs w:val="28"/>
          <w:shd w:val="clear" w:color="auto" w:fill="FFFFFF"/>
        </w:rPr>
        <w:t>РЕШЕНИЕ</w:t>
      </w:r>
    </w:p>
    <w:p w:rsidR="00000000" w:rsidRDefault="00224D5F">
      <w:pPr>
        <w:pStyle w:val="Standard"/>
        <w:shd w:val="clear" w:color="auto" w:fill="FFFFFF"/>
        <w:spacing w:line="100" w:lineRule="atLeast"/>
        <w:ind w:right="-365"/>
        <w:jc w:val="center"/>
      </w:pPr>
      <w:r>
        <w:rPr>
          <w:b/>
          <w:bCs/>
          <w:szCs w:val="28"/>
          <w:shd w:val="clear" w:color="auto" w:fill="FFFFFF"/>
        </w:rPr>
        <w:t xml:space="preserve">по делу № </w:t>
      </w:r>
      <w:r>
        <w:t>2-57-7917/77-14</w:t>
      </w:r>
    </w:p>
    <w:p w:rsidR="00000000" w:rsidRDefault="00224D5F">
      <w:pPr>
        <w:pStyle w:val="Standard"/>
        <w:shd w:val="clear" w:color="auto" w:fill="FFFFFF"/>
        <w:spacing w:line="100" w:lineRule="atLeast"/>
        <w:ind w:right="-365"/>
        <w:jc w:val="center"/>
        <w:rPr>
          <w:rStyle w:val="tendersubject1"/>
          <w:rFonts w:eastAsia="Arial" w:cs="Arial"/>
          <w:color w:val="000000"/>
          <w:spacing w:val="-1"/>
          <w:sz w:val="28"/>
          <w:szCs w:val="28"/>
          <w:shd w:val="clear" w:color="auto" w:fill="FFFFFF"/>
          <w:lang w:eastAsia="en-US" w:bidi="en-US"/>
        </w:rPr>
      </w:pPr>
      <w:r>
        <w:rPr>
          <w:b/>
          <w:bCs/>
          <w:szCs w:val="28"/>
          <w:shd w:val="clear" w:color="auto" w:fill="FFFFFF"/>
        </w:rPr>
        <w:t xml:space="preserve"> </w:t>
      </w:r>
      <w:r>
        <w:rPr>
          <w:b/>
          <w:bCs/>
          <w:szCs w:val="28"/>
          <w:shd w:val="clear" w:color="auto" w:fill="FFFFFF"/>
        </w:rPr>
        <w:t xml:space="preserve">о нарушении </w:t>
      </w:r>
      <w:r>
        <w:rPr>
          <w:rStyle w:val="tendersubject1"/>
          <w:rFonts w:eastAsia="Arial" w:cs="Arial"/>
          <w:color w:val="000000"/>
          <w:spacing w:val="-1"/>
          <w:sz w:val="28"/>
          <w:szCs w:val="28"/>
          <w:shd w:val="clear" w:color="auto" w:fill="FFFFFF"/>
          <w:lang w:eastAsia="en-US" w:bidi="en-US"/>
        </w:rPr>
        <w:t>Законодательства об осуществлении закупок</w:t>
      </w:r>
    </w:p>
    <w:p w:rsidR="00000000" w:rsidRDefault="00224D5F">
      <w:pPr>
        <w:pStyle w:val="2"/>
        <w:shd w:val="clear" w:color="auto" w:fill="FFFFFF"/>
        <w:spacing w:line="100" w:lineRule="atLeast"/>
        <w:jc w:val="both"/>
        <w:rPr>
          <w:b/>
          <w:bCs/>
          <w:shd w:val="clear" w:color="auto" w:fill="FFFFFF"/>
        </w:rPr>
      </w:pPr>
    </w:p>
    <w:p w:rsidR="00000000" w:rsidRDefault="00224D5F">
      <w:pPr>
        <w:pStyle w:val="2"/>
        <w:shd w:val="clear" w:color="auto" w:fill="FFFFFF"/>
        <w:spacing w:line="100" w:lineRule="atLeast"/>
        <w:jc w:val="both"/>
        <w:rPr>
          <w:b/>
          <w:bCs/>
          <w:color w:val="000000"/>
          <w:szCs w:val="28"/>
          <w:shd w:val="clear" w:color="auto" w:fill="FFFFFF"/>
        </w:rPr>
      </w:pPr>
      <w:r>
        <w:rPr>
          <w:b/>
          <w:bCs/>
          <w:color w:val="000000"/>
          <w:szCs w:val="28"/>
          <w:shd w:val="clear" w:color="auto" w:fill="FFFFFF"/>
        </w:rPr>
        <w:t xml:space="preserve">27.10.2014                                                           </w:t>
      </w:r>
      <w:r>
        <w:rPr>
          <w:b/>
          <w:bCs/>
          <w:color w:val="000000"/>
          <w:szCs w:val="28"/>
          <w:shd w:val="clear" w:color="auto" w:fill="FFFFFF"/>
        </w:rPr>
        <w:t xml:space="preserve">                                         г. Москва</w:t>
      </w:r>
    </w:p>
    <w:p w:rsidR="00000000" w:rsidRDefault="00224D5F">
      <w:pPr>
        <w:pStyle w:val="Standard"/>
        <w:shd w:val="clear" w:color="auto" w:fill="FFFFFF"/>
        <w:spacing w:line="100" w:lineRule="atLeast"/>
        <w:ind w:firstLine="435"/>
        <w:jc w:val="both"/>
        <w:rPr>
          <w:shd w:val="clear" w:color="auto" w:fill="FFFFFF"/>
        </w:rPr>
      </w:pPr>
    </w:p>
    <w:p w:rsidR="00000000" w:rsidRDefault="00224D5F">
      <w:pPr>
        <w:shd w:val="clear" w:color="auto" w:fill="FFFFFF"/>
        <w:spacing w:line="100" w:lineRule="atLeast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color w:val="000000"/>
          <w:spacing w:val="6"/>
          <w:sz w:val="28"/>
          <w:szCs w:val="28"/>
          <w:shd w:val="clear" w:color="auto" w:fill="FFFFFF"/>
        </w:rPr>
        <w:tab/>
        <w:t xml:space="preserve">Комиссия 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по контролю в сфере закупок товаров, работ, услуг </w:t>
      </w:r>
      <w:r>
        <w:rPr>
          <w:color w:val="000000"/>
          <w:spacing w:val="6"/>
          <w:sz w:val="28"/>
          <w:szCs w:val="28"/>
          <w:shd w:val="clear" w:color="auto" w:fill="FFFFFF"/>
        </w:rPr>
        <w:t>Управления Федеральной антимонопольной службы по г. Москве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(далее – Комиссия Управления) в составе: 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</w:p>
    <w:p w:rsidR="00000000" w:rsidRDefault="00224D5F">
      <w:pPr>
        <w:shd w:val="clear" w:color="auto" w:fill="FFFFFF"/>
        <w:spacing w:line="100" w:lineRule="atLeast"/>
        <w:ind w:right="11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ab/>
        <w:t>Заместителя председателя комиссии — замес</w:t>
      </w:r>
      <w:r>
        <w:rPr>
          <w:spacing w:val="1"/>
          <w:sz w:val="28"/>
          <w:szCs w:val="28"/>
          <w:shd w:val="clear" w:color="auto" w:fill="FFFFFF"/>
        </w:rPr>
        <w:t xml:space="preserve">тителя начальника </w:t>
      </w:r>
      <w:r>
        <w:rPr>
          <w:color w:val="000000"/>
          <w:spacing w:val="1"/>
          <w:sz w:val="28"/>
          <w:szCs w:val="28"/>
          <w:shd w:val="clear" w:color="auto" w:fill="FFFFFF"/>
        </w:rPr>
        <w:t>отдела обжалования государственных закупок Логиновой Т.А.,</w:t>
      </w:r>
    </w:p>
    <w:p w:rsidR="00000000" w:rsidRDefault="00224D5F">
      <w:pPr>
        <w:shd w:val="clear" w:color="auto" w:fill="FFFFFF"/>
        <w:spacing w:line="100" w:lineRule="atLeast"/>
        <w:ind w:right="11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ab/>
        <w:t>Членов комиссии:</w:t>
      </w:r>
    </w:p>
    <w:p w:rsidR="00000000" w:rsidRDefault="00224D5F">
      <w:pPr>
        <w:shd w:val="clear" w:color="auto" w:fill="FFFFFF"/>
        <w:spacing w:line="100" w:lineRule="atLeast"/>
        <w:ind w:right="1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ab/>
      </w:r>
      <w:r>
        <w:rPr>
          <w:color w:val="000000"/>
          <w:spacing w:val="-2"/>
          <w:sz w:val="28"/>
          <w:szCs w:val="28"/>
          <w:shd w:val="clear" w:color="auto" w:fill="FFFFFF"/>
        </w:rPr>
        <w:t>специалиста 1-го разряда отдела обжалования государственных закупок Сильяновой Е.А.</w:t>
      </w:r>
      <w:r>
        <w:rPr>
          <w:color w:val="000000"/>
          <w:spacing w:val="1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000000" w:rsidRDefault="00224D5F">
      <w:pPr>
        <w:shd w:val="clear" w:color="auto" w:fill="FFFFFF"/>
        <w:tabs>
          <w:tab w:val="left" w:pos="9495"/>
        </w:tabs>
        <w:spacing w:line="100" w:lineRule="atLeast"/>
        <w:ind w:right="11" w:firstLine="767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>
        <w:rPr>
          <w:color w:val="000000"/>
          <w:spacing w:val="-2"/>
          <w:sz w:val="28"/>
          <w:szCs w:val="28"/>
          <w:shd w:val="clear" w:color="auto" w:fill="FFFFFF"/>
        </w:rPr>
        <w:t>специалиста 1-го разряда отдела обжалования государственных закупок Орехо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ва Д.А., </w:t>
      </w:r>
    </w:p>
    <w:p w:rsidR="00000000" w:rsidRDefault="00224D5F">
      <w:pPr>
        <w:pStyle w:val="Textbody"/>
        <w:shd w:val="clear" w:color="auto" w:fill="FFFFFF"/>
        <w:spacing w:after="0" w:line="100" w:lineRule="atLeast"/>
        <w:ind w:firstLine="555"/>
        <w:jc w:val="both"/>
        <w:rPr>
          <w:rFonts w:eastAsia="Times-Roman" w:cs="Times-Roman"/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при участии представителя </w:t>
      </w:r>
      <w:r>
        <w:rPr>
          <w:rFonts w:eastAsia="Times-Roman"/>
          <w:color w:val="000000"/>
          <w:szCs w:val="28"/>
          <w:shd w:val="clear" w:color="auto" w:fill="FFFFFF"/>
        </w:rPr>
        <w:t>ГБ</w:t>
      </w:r>
      <w:r>
        <w:rPr>
          <w:rFonts w:eastAsia="Times-Roman"/>
          <w:color w:val="000000"/>
          <w:szCs w:val="28"/>
          <w:shd w:val="clear" w:color="auto" w:fill="FFFFFF"/>
        </w:rPr>
        <w:t>УЗ</w:t>
      </w:r>
      <w:r>
        <w:rPr>
          <w:rFonts w:eastAsia="Times-Roman"/>
          <w:color w:val="000000"/>
          <w:szCs w:val="28"/>
          <w:shd w:val="clear" w:color="auto" w:fill="FFFFFF"/>
        </w:rPr>
        <w:t xml:space="preserve"> города Москвы "Городская клиническая больница № 31 Департамента здравоохранения города Москвы"</w:t>
      </w:r>
      <w:r>
        <w:rPr>
          <w:rFonts w:eastAsia="Times-Roman" w:cs="Times-Roman"/>
          <w:color w:val="000000"/>
          <w:szCs w:val="28"/>
          <w:shd w:val="clear" w:color="auto" w:fill="FFFFFF"/>
        </w:rPr>
        <w:t xml:space="preserve">:       Карапетяна Д.С., </w:t>
      </w:r>
    </w:p>
    <w:p w:rsidR="00000000" w:rsidRDefault="00224D5F">
      <w:pPr>
        <w:pStyle w:val="Textbody"/>
        <w:shd w:val="clear" w:color="auto" w:fill="FFFFFF"/>
        <w:spacing w:after="0" w:line="100" w:lineRule="atLeast"/>
        <w:ind w:firstLine="555"/>
        <w:jc w:val="both"/>
        <w:rPr>
          <w:color w:val="000000"/>
          <w:szCs w:val="28"/>
          <w:shd w:val="clear" w:color="auto" w:fill="FFFFFF"/>
        </w:rPr>
      </w:pPr>
      <w:r>
        <w:rPr>
          <w:rFonts w:eastAsia="Times-Roman" w:cs="Times-Roman"/>
          <w:color w:val="000000"/>
          <w:szCs w:val="28"/>
          <w:shd w:val="clear" w:color="auto" w:fill="FFFFFF"/>
        </w:rPr>
        <w:t xml:space="preserve"> </w:t>
      </w:r>
      <w:r>
        <w:rPr>
          <w:rStyle w:val="a3"/>
          <w:rFonts w:eastAsia="Times-Roman" w:cs="Times-Roman"/>
          <w:color w:val="000000"/>
          <w:spacing w:val="2"/>
          <w:sz w:val="28"/>
          <w:szCs w:val="28"/>
        </w:rPr>
        <w:t xml:space="preserve">в отсутствие представителей </w:t>
      </w:r>
      <w:r>
        <w:rPr>
          <w:rStyle w:val="a3"/>
          <w:rFonts w:eastAsia="Times-BoldItalic"/>
          <w:color w:val="000000"/>
          <w:spacing w:val="2"/>
          <w:sz w:val="28"/>
          <w:szCs w:val="28"/>
        </w:rPr>
        <w:t>ООО "</w:t>
      </w:r>
      <w:r>
        <w:rPr>
          <w:rStyle w:val="a3"/>
          <w:rFonts w:eastAsia="Times New Roman"/>
          <w:color w:val="000000"/>
          <w:spacing w:val="2"/>
          <w:sz w:val="28"/>
          <w:szCs w:val="28"/>
        </w:rPr>
        <w:t>ИКАНД</w:t>
      </w:r>
      <w:r>
        <w:rPr>
          <w:rStyle w:val="a3"/>
          <w:rFonts w:eastAsia="Times-BoldItalic"/>
          <w:color w:val="000000"/>
          <w:spacing w:val="2"/>
          <w:sz w:val="28"/>
          <w:szCs w:val="28"/>
        </w:rPr>
        <w:t>"</w:t>
      </w:r>
      <w:r>
        <w:rPr>
          <w:rStyle w:val="a3"/>
          <w:rFonts w:eastAsia="Times-Roman"/>
          <w:color w:val="000000"/>
          <w:spacing w:val="2"/>
          <w:sz w:val="28"/>
          <w:szCs w:val="28"/>
        </w:rPr>
        <w:t>, о месте, времени рассмотрения жалобы уведомлены письм</w:t>
      </w:r>
      <w:r>
        <w:rPr>
          <w:rStyle w:val="a3"/>
          <w:rFonts w:eastAsia="Times-Roman"/>
          <w:color w:val="000000"/>
          <w:spacing w:val="2"/>
          <w:sz w:val="28"/>
          <w:szCs w:val="28"/>
        </w:rPr>
        <w:t>ом Московского УФАС России (исх. №МГ/32826 от 22.10.2014)</w:t>
      </w:r>
      <w:r>
        <w:rPr>
          <w:rFonts w:eastAsia="Times-Roman" w:cs="Times-Roman"/>
          <w:color w:val="000000"/>
          <w:szCs w:val="28"/>
          <w:shd w:val="clear" w:color="auto" w:fill="FFFFFF"/>
        </w:rPr>
        <w:t xml:space="preserve">,   </w:t>
      </w:r>
      <w:r>
        <w:rPr>
          <w:rFonts w:eastAsia="Times-Roman" w:cs="Times-Roman"/>
          <w:color w:val="000000"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Cs w:val="28"/>
          <w:shd w:val="clear" w:color="auto" w:fill="FFFFFF"/>
        </w:rPr>
        <w:t xml:space="preserve">                       </w:t>
      </w:r>
    </w:p>
    <w:p w:rsidR="00000000" w:rsidRDefault="00224D5F">
      <w:pPr>
        <w:pStyle w:val="Standard"/>
        <w:shd w:val="clear" w:color="auto" w:fill="FFFFFF"/>
        <w:spacing w:line="100" w:lineRule="atLeast"/>
        <w:ind w:firstLine="555"/>
        <w:jc w:val="both"/>
        <w:rPr>
          <w:rStyle w:val="5"/>
          <w:rFonts w:eastAsia="Arial"/>
          <w:color w:val="000000"/>
          <w:spacing w:val="2"/>
          <w:szCs w:val="28"/>
          <w:shd w:val="clear" w:color="auto" w:fill="FFFFFF"/>
        </w:rPr>
      </w:pPr>
      <w:r>
        <w:rPr>
          <w:rFonts w:eastAsia="Arial"/>
          <w:color w:val="000000"/>
          <w:spacing w:val="2"/>
          <w:szCs w:val="28"/>
          <w:shd w:val="clear" w:color="auto" w:fill="FFFFFF"/>
        </w:rPr>
        <w:t xml:space="preserve">рассмотрев </w:t>
      </w:r>
      <w:r>
        <w:rPr>
          <w:rStyle w:val="4"/>
          <w:rFonts w:eastAsia="Arial"/>
          <w:color w:val="000000"/>
          <w:spacing w:val="2"/>
          <w:szCs w:val="28"/>
          <w:shd w:val="clear" w:color="auto" w:fill="FFFFFF"/>
        </w:rPr>
        <w:t xml:space="preserve">жалобы </w:t>
      </w:r>
      <w:r>
        <w:rPr>
          <w:rStyle w:val="4"/>
          <w:rFonts w:eastAsia="Times-Bold" w:cs="Times-Bold"/>
          <w:color w:val="000000"/>
          <w:spacing w:val="2"/>
          <w:szCs w:val="28"/>
          <w:shd w:val="clear" w:color="auto" w:fill="FFFFFF"/>
        </w:rPr>
        <w:t xml:space="preserve">ООО </w:t>
      </w:r>
      <w:r>
        <w:rPr>
          <w:rStyle w:val="4"/>
          <w:rFonts w:eastAsia="Times-Bold" w:cs="Times-Bold"/>
          <w:color w:val="000000"/>
          <w:spacing w:val="2"/>
          <w:szCs w:val="28"/>
          <w:shd w:val="clear" w:color="auto" w:fill="FFFFFF"/>
          <w:lang w:val="en-US"/>
        </w:rPr>
        <w:t>«</w:t>
      </w:r>
      <w:r>
        <w:rPr>
          <w:rStyle w:val="4"/>
          <w:rFonts w:eastAsia="Times New Roman"/>
          <w:color w:val="000000"/>
          <w:spacing w:val="2"/>
          <w:szCs w:val="28"/>
          <w:shd w:val="clear" w:color="auto" w:fill="FFFFFF"/>
        </w:rPr>
        <w:t>ИКАНД</w:t>
      </w:r>
      <w:r>
        <w:rPr>
          <w:rStyle w:val="4"/>
          <w:rFonts w:eastAsia="Times-Bold" w:cs="Times-Bold"/>
          <w:color w:val="000000"/>
          <w:spacing w:val="2"/>
          <w:szCs w:val="28"/>
          <w:shd w:val="clear" w:color="auto" w:fill="FFFFFF"/>
          <w:lang w:val="en-US"/>
        </w:rPr>
        <w:t>»</w:t>
      </w:r>
      <w:r>
        <w:rPr>
          <w:rFonts w:eastAsia="Times-Roman"/>
          <w:color w:val="000000"/>
          <w:spacing w:val="2"/>
          <w:szCs w:val="28"/>
          <w:shd w:val="clear" w:color="auto" w:fill="FFFFFF"/>
        </w:rPr>
        <w:t xml:space="preserve"> (далее – Заявитель)</w:t>
      </w:r>
      <w:r>
        <w:rPr>
          <w:rFonts w:eastAsia="Arial"/>
          <w:color w:val="000000"/>
          <w:spacing w:val="2"/>
          <w:szCs w:val="28"/>
          <w:shd w:val="clear" w:color="auto" w:fill="FFFFFF"/>
        </w:rPr>
        <w:t xml:space="preserve"> </w:t>
      </w:r>
      <w:r>
        <w:rPr>
          <w:rFonts w:eastAsia="Arial"/>
          <w:color w:val="000000"/>
          <w:spacing w:val="2"/>
          <w:szCs w:val="28"/>
          <w:shd w:val="clear" w:color="auto" w:fill="FFFFFF"/>
        </w:rPr>
        <w:t xml:space="preserve">на действия </w:t>
      </w:r>
      <w:r>
        <w:rPr>
          <w:rFonts w:eastAsia="Times-Roman"/>
          <w:color w:val="000000"/>
          <w:spacing w:val="2"/>
          <w:szCs w:val="28"/>
          <w:shd w:val="clear" w:color="auto" w:fill="FFFFFF"/>
        </w:rPr>
        <w:t>ГБ</w:t>
      </w:r>
      <w:r>
        <w:rPr>
          <w:rFonts w:eastAsia="Times-Roman"/>
          <w:color w:val="000000"/>
          <w:spacing w:val="2"/>
          <w:szCs w:val="28"/>
          <w:shd w:val="clear" w:color="auto" w:fill="FFFFFF"/>
        </w:rPr>
        <w:t>УЗ</w:t>
      </w:r>
      <w:r>
        <w:rPr>
          <w:rFonts w:eastAsia="Times-Roman"/>
          <w:color w:val="000000"/>
          <w:spacing w:val="2"/>
          <w:szCs w:val="28"/>
          <w:shd w:val="clear" w:color="auto" w:fill="FFFFFF"/>
        </w:rPr>
        <w:t xml:space="preserve"> города Москвы "Городская клиническая больница № 31 Департамента здравоохранения города Москвы"</w:t>
      </w:r>
      <w:r>
        <w:rPr>
          <w:rFonts w:eastAsia="Times-Roman" w:cs="Times-Roman"/>
          <w:color w:val="000000"/>
          <w:spacing w:val="2"/>
          <w:szCs w:val="28"/>
          <w:shd w:val="clear" w:color="auto" w:fill="FFFFFF"/>
        </w:rPr>
        <w:t xml:space="preserve"> </w:t>
      </w:r>
      <w:r>
        <w:rPr>
          <w:rFonts w:eastAsia="Arial"/>
          <w:color w:val="000000"/>
          <w:spacing w:val="2"/>
          <w:szCs w:val="28"/>
          <w:shd w:val="clear" w:color="auto" w:fill="FFFFFF"/>
        </w:rPr>
        <w:t xml:space="preserve">(далее — Заказчик) </w:t>
      </w:r>
      <w:r>
        <w:rPr>
          <w:rFonts w:eastAsia="Arial"/>
          <w:color w:val="000000"/>
          <w:spacing w:val="2"/>
          <w:szCs w:val="28"/>
          <w:shd w:val="clear" w:color="auto" w:fill="FFFFFF"/>
        </w:rPr>
        <w:t>при проведении электронных аукционов на право заклю</w:t>
      </w:r>
      <w:r>
        <w:rPr>
          <w:rFonts w:eastAsia="Arial"/>
          <w:color w:val="000000"/>
          <w:spacing w:val="2"/>
          <w:szCs w:val="28"/>
          <w:shd w:val="clear" w:color="auto" w:fill="FFFFFF"/>
        </w:rPr>
        <w:t xml:space="preserve">чения контракта на </w:t>
      </w:r>
      <w:r>
        <w:rPr>
          <w:rStyle w:val="a7"/>
          <w:rFonts w:eastAsia="Arial"/>
          <w:b w:val="0"/>
          <w:bCs w:val="0"/>
          <w:color w:val="000000"/>
          <w:spacing w:val="2"/>
          <w:szCs w:val="28"/>
          <w:shd w:val="clear" w:color="auto" w:fill="FFFFFF"/>
        </w:rPr>
        <w:t xml:space="preserve">оказание клининговых услуг (санитарное содержание помещений) для </w:t>
      </w:r>
      <w:r>
        <w:rPr>
          <w:rStyle w:val="a7"/>
          <w:rFonts w:eastAsia="Arial"/>
          <w:b w:val="0"/>
          <w:bCs w:val="0"/>
          <w:color w:val="000000"/>
          <w:spacing w:val="2"/>
          <w:szCs w:val="28"/>
          <w:shd w:val="clear" w:color="auto" w:fill="FFFFFF"/>
        </w:rPr>
        <w:lastRenderedPageBreak/>
        <w:t xml:space="preserve">Государственного бюджетного учреждения здравоохранения города Москвы «Городская клиническая больница № 31 Департамента здравоохранения города Москвы» </w:t>
      </w:r>
      <w:r>
        <w:rPr>
          <w:rFonts w:eastAsia="Arial"/>
          <w:color w:val="000000"/>
          <w:spacing w:val="2"/>
          <w:szCs w:val="28"/>
          <w:shd w:val="clear" w:color="auto" w:fill="FFFFFF"/>
        </w:rPr>
        <w:t>(</w:t>
      </w:r>
      <w:r>
        <w:rPr>
          <w:rFonts w:eastAsia="Arial"/>
          <w:color w:val="000000"/>
          <w:spacing w:val="2"/>
          <w:szCs w:val="28"/>
          <w:shd w:val="clear" w:color="auto" w:fill="FFFFFF"/>
        </w:rPr>
        <w:t>Закупка №</w:t>
      </w:r>
      <w:r>
        <w:rPr>
          <w:rFonts w:ascii="Times-Roman" w:eastAsia="Times-Roman" w:hAnsi="Times-Roman" w:cs="Times-Roman"/>
          <w:color w:val="000000"/>
          <w:spacing w:val="2"/>
          <w:szCs w:val="28"/>
          <w:shd w:val="clear" w:color="auto" w:fill="FFFFFF"/>
        </w:rPr>
        <w:t>037320002561</w:t>
      </w:r>
      <w:r>
        <w:rPr>
          <w:rFonts w:ascii="Times-Roman" w:eastAsia="Times-Roman" w:hAnsi="Times-Roman" w:cs="Times-Roman"/>
          <w:color w:val="000000"/>
          <w:spacing w:val="2"/>
          <w:szCs w:val="28"/>
          <w:shd w:val="clear" w:color="auto" w:fill="FFFFFF"/>
        </w:rPr>
        <w:t>4000258</w:t>
      </w:r>
      <w:r>
        <w:rPr>
          <w:rFonts w:eastAsia="Arial"/>
          <w:color w:val="000000"/>
          <w:spacing w:val="2"/>
          <w:szCs w:val="28"/>
          <w:shd w:val="clear" w:color="auto" w:fill="FFFFFF"/>
        </w:rPr>
        <w:t>)</w:t>
      </w:r>
      <w:r>
        <w:rPr>
          <w:rFonts w:eastAsia="Arial"/>
          <w:color w:val="000000"/>
          <w:spacing w:val="2"/>
          <w:szCs w:val="28"/>
          <w:shd w:val="clear" w:color="auto" w:fill="FFFFFF"/>
        </w:rPr>
        <w:t xml:space="preserve"> </w:t>
      </w:r>
      <w:r>
        <w:rPr>
          <w:rFonts w:eastAsia="Arial"/>
          <w:spacing w:val="2"/>
          <w:szCs w:val="28"/>
          <w:shd w:val="clear" w:color="auto" w:fill="FFFFFF"/>
        </w:rPr>
        <w:t>(далее — Аукцион)</w:t>
      </w:r>
      <w:r>
        <w:rPr>
          <w:rStyle w:val="5"/>
          <w:rFonts w:eastAsia="Arial"/>
          <w:color w:val="000000"/>
          <w:spacing w:val="2"/>
          <w:szCs w:val="28"/>
          <w:shd w:val="clear" w:color="auto" w:fill="FFFFFF"/>
        </w:rPr>
        <w:t xml:space="preserve">, </w:t>
      </w:r>
      <w:r>
        <w:rPr>
          <w:rStyle w:val="5"/>
          <w:rFonts w:eastAsia="Arial" w:cs="Arial"/>
          <w:color w:val="000000"/>
          <w:spacing w:val="2"/>
          <w:szCs w:val="28"/>
          <w:shd w:val="clear" w:color="auto" w:fill="FFFFFF"/>
        </w:rPr>
        <w:t>в соответствии с</w:t>
      </w:r>
      <w:r>
        <w:rPr>
          <w:rStyle w:val="5"/>
          <w:rFonts w:eastAsia="Arial"/>
          <w:color w:val="000000"/>
          <w:spacing w:val="2"/>
          <w:szCs w:val="28"/>
          <w:shd w:val="clear" w:color="auto" w:fill="FFFFFF"/>
        </w:rPr>
        <w:t>о ст. 106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Админис</w:t>
      </w:r>
      <w:r>
        <w:rPr>
          <w:rStyle w:val="5"/>
          <w:rFonts w:eastAsia="Arial"/>
          <w:color w:val="000000"/>
          <w:spacing w:val="2"/>
          <w:szCs w:val="28"/>
          <w:shd w:val="clear" w:color="auto" w:fill="FFFFFF"/>
        </w:rPr>
        <w:t>тративным регламентом, утвержденным Приказом ФАС России от 24.07.2012 № 498,</w:t>
      </w:r>
    </w:p>
    <w:p w:rsidR="00000000" w:rsidRDefault="00224D5F">
      <w:pPr>
        <w:pStyle w:val="Standard"/>
        <w:shd w:val="clear" w:color="auto" w:fill="FFFFFF"/>
        <w:spacing w:line="100" w:lineRule="atLeast"/>
        <w:ind w:firstLine="555"/>
        <w:jc w:val="center"/>
        <w:rPr>
          <w:b/>
          <w:bCs/>
          <w:szCs w:val="28"/>
          <w:shd w:val="clear" w:color="auto" w:fill="FFFFFF"/>
        </w:rPr>
      </w:pPr>
    </w:p>
    <w:p w:rsidR="00000000" w:rsidRDefault="00224D5F">
      <w:pPr>
        <w:pStyle w:val="Standard"/>
        <w:shd w:val="clear" w:color="auto" w:fill="FFFFFF"/>
        <w:spacing w:line="100" w:lineRule="atLeast"/>
        <w:ind w:firstLine="555"/>
        <w:jc w:val="center"/>
        <w:rPr>
          <w:b/>
          <w:bCs/>
          <w:szCs w:val="28"/>
          <w:shd w:val="clear" w:color="auto" w:fill="FFFFFF"/>
        </w:rPr>
      </w:pPr>
      <w:r>
        <w:rPr>
          <w:b/>
          <w:bCs/>
          <w:szCs w:val="28"/>
          <w:shd w:val="clear" w:color="auto" w:fill="FFFFFF"/>
        </w:rPr>
        <w:t xml:space="preserve">   </w:t>
      </w:r>
      <w:r>
        <w:rPr>
          <w:b/>
          <w:bCs/>
          <w:szCs w:val="28"/>
          <w:shd w:val="clear" w:color="auto" w:fill="FFFFFF"/>
        </w:rPr>
        <w:t>УСТАНОВИЛА:</w:t>
      </w:r>
    </w:p>
    <w:p w:rsidR="00000000" w:rsidRDefault="00224D5F">
      <w:pPr>
        <w:pStyle w:val="Standard"/>
        <w:shd w:val="clear" w:color="auto" w:fill="FFFFFF"/>
        <w:spacing w:line="100" w:lineRule="atLeast"/>
        <w:ind w:firstLine="555"/>
        <w:jc w:val="center"/>
      </w:pPr>
    </w:p>
    <w:p w:rsidR="00000000" w:rsidRDefault="00224D5F">
      <w:pPr>
        <w:pStyle w:val="Standard"/>
        <w:shd w:val="clear" w:color="auto" w:fill="FFFFFF"/>
        <w:spacing w:line="100" w:lineRule="atLeast"/>
        <w:ind w:firstLine="555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В Московское УФАС России поступила жалоба Заявителя на действия Заказчика при проведении электронного аукциона.</w:t>
      </w:r>
    </w:p>
    <w:p w:rsidR="00000000" w:rsidRDefault="00224D5F">
      <w:pPr>
        <w:shd w:val="clear" w:color="auto" w:fill="FFFFFF"/>
        <w:spacing w:line="283" w:lineRule="exact"/>
        <w:ind w:firstLine="456"/>
        <w:jc w:val="both"/>
        <w:rPr>
          <w:rStyle w:val="tendersubject1"/>
          <w:rFonts w:eastAsia="Arial CYR"/>
          <w:b w:val="0"/>
          <w:bCs w:val="0"/>
          <w:color w:val="000000"/>
          <w:spacing w:val="1"/>
          <w:sz w:val="28"/>
          <w:szCs w:val="28"/>
          <w:shd w:val="clear" w:color="auto" w:fill="FFFFFF"/>
          <w:lang w:eastAsia="en-US" w:bidi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Заявитель обжалует действия Заказчика, </w:t>
      </w:r>
      <w:r>
        <w:rPr>
          <w:color w:val="000000"/>
          <w:spacing w:val="1"/>
          <w:sz w:val="28"/>
          <w:szCs w:val="28"/>
          <w:shd w:val="clear" w:color="auto" w:fill="FFFFFF"/>
        </w:rPr>
        <w:t>выразившеес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я в размещении </w:t>
      </w:r>
      <w:r>
        <w:rPr>
          <w:rStyle w:val="tendersubject1"/>
          <w:rFonts w:eastAsia="Arial CYR"/>
          <w:b w:val="0"/>
          <w:bCs w:val="0"/>
          <w:color w:val="000000"/>
          <w:spacing w:val="1"/>
          <w:sz w:val="28"/>
          <w:szCs w:val="28"/>
          <w:shd w:val="clear" w:color="auto" w:fill="FFFFFF"/>
          <w:lang w:eastAsia="en-US" w:bidi="en-US"/>
        </w:rPr>
        <w:t>аукционной документации в формате, не позволяющем участникам закупок осуществлять копирование, поиск и иные необходимые для формирования предложения действия.</w:t>
      </w:r>
    </w:p>
    <w:p w:rsidR="00000000" w:rsidRDefault="00224D5F">
      <w:pPr>
        <w:pStyle w:val="Standard"/>
        <w:shd w:val="clear" w:color="auto" w:fill="FFFFFF"/>
        <w:spacing w:line="100" w:lineRule="atLeast"/>
        <w:ind w:firstLine="555"/>
        <w:jc w:val="both"/>
        <w:rPr>
          <w:rStyle w:val="labelnoticename"/>
          <w:rFonts w:eastAsia="Arial" w:cs="Arial"/>
          <w:color w:val="000000"/>
          <w:spacing w:val="2"/>
          <w:szCs w:val="28"/>
          <w:lang w:eastAsia="en-US" w:bidi="en-US"/>
        </w:rPr>
      </w:pP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eastAsia="en-US" w:bidi="en-US"/>
        </w:rPr>
        <w:t xml:space="preserve">Согласно ч.2 ст.65 </w:t>
      </w:r>
      <w:r>
        <w:rPr>
          <w:rStyle w:val="labelnoticename"/>
          <w:rFonts w:eastAsia="Arial" w:cs="Arial"/>
          <w:color w:val="000000"/>
          <w:spacing w:val="2"/>
          <w:szCs w:val="28"/>
          <w:lang w:eastAsia="en-US" w:bidi="en-US"/>
        </w:rPr>
        <w:t>Закона о контрактной системе документация об электронном аукцио</w:t>
      </w:r>
      <w:r>
        <w:rPr>
          <w:rStyle w:val="labelnoticename"/>
          <w:rFonts w:eastAsia="Arial" w:cs="Arial"/>
          <w:color w:val="000000"/>
          <w:spacing w:val="2"/>
          <w:szCs w:val="28"/>
          <w:lang w:eastAsia="en-US" w:bidi="en-US"/>
        </w:rPr>
        <w:t>не должна быть доступна для ознакомления без взимания платы.</w:t>
      </w:r>
    </w:p>
    <w:p w:rsidR="00000000" w:rsidRDefault="00224D5F">
      <w:pPr>
        <w:pStyle w:val="Standard"/>
        <w:shd w:val="clear" w:color="auto" w:fill="FFFFFF"/>
        <w:spacing w:line="100" w:lineRule="atLeast"/>
        <w:ind w:firstLine="555"/>
        <w:jc w:val="both"/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</w:rPr>
      </w:pPr>
      <w:r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</w:rPr>
        <w:t>Приказом Минэкономразвития России и Федерального казначейства от 14.12.2012 №646/21н утверждено положение о пользовании официальным сайтом Российской Федерации в сети «Интернет» для размещения ин</w:t>
      </w:r>
      <w:r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</w:rPr>
        <w:t xml:space="preserve">формации о размещении заказов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указанным сайтом ( далее — Положение). </w:t>
      </w:r>
    </w:p>
    <w:p w:rsidR="00000000" w:rsidRDefault="00224D5F">
      <w:pPr>
        <w:pStyle w:val="Standard"/>
        <w:shd w:val="clear" w:color="auto" w:fill="FFFFFF"/>
        <w:spacing w:line="100" w:lineRule="atLeast"/>
        <w:ind w:firstLine="555"/>
        <w:jc w:val="both"/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</w:rPr>
      </w:pPr>
      <w:r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</w:rPr>
        <w:t>В соот</w:t>
      </w:r>
      <w:r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</w:rPr>
        <w:t>ветствии с п. 3 Положения, Информация, размещаемая на официальном сайте, должна быть круглосуточно доступна пользователям официального сайта для ознакомления без взимания платы и иных ограничений.</w:t>
      </w:r>
    </w:p>
    <w:p w:rsidR="00000000" w:rsidRDefault="00224D5F">
      <w:pPr>
        <w:pStyle w:val="Standard"/>
        <w:shd w:val="clear" w:color="auto" w:fill="FFFFFF"/>
        <w:spacing w:line="100" w:lineRule="atLeast"/>
        <w:ind w:firstLine="555"/>
        <w:jc w:val="both"/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</w:rPr>
      </w:pPr>
      <w:r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</w:rPr>
        <w:t>При этом п. 8 Положения определено, что программное обеспеч</w:t>
      </w:r>
      <w:r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</w:rPr>
        <w:t>ение и технологические средства ведения официального сайта должны обеспечивать ввод информации, возможность прикрепления к размещаемой информации конкурсной документации, документации об открытом аукционе, требований, предъявляемых к запросу котировок в ви</w:t>
      </w:r>
      <w:r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</w:rPr>
        <w:t>де отдельных файлов. Указанные файлы должны иметь распространенные и открытые форматы и не должны быть зашифрованы или защищены иными средствами, не позволяющими осуществить ознакомление с их содержанием без дополнительных программных или технологических с</w:t>
      </w:r>
      <w:r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</w:rPr>
        <w:t>редств.</w:t>
      </w:r>
    </w:p>
    <w:p w:rsidR="00000000" w:rsidRDefault="00224D5F">
      <w:pPr>
        <w:pStyle w:val="Standard"/>
        <w:shd w:val="clear" w:color="auto" w:fill="FFFFFF"/>
        <w:spacing w:line="100" w:lineRule="atLeast"/>
        <w:ind w:firstLine="555"/>
        <w:jc w:val="both"/>
        <w:rPr>
          <w:rStyle w:val="tendersubject1"/>
          <w:rFonts w:eastAsia="Arial"/>
          <w:b w:val="0"/>
          <w:bCs w:val="0"/>
          <w:color w:val="000000"/>
          <w:spacing w:val="2"/>
          <w:sz w:val="28"/>
          <w:szCs w:val="28"/>
        </w:rPr>
      </w:pPr>
      <w:r>
        <w:rPr>
          <w:rStyle w:val="tendersubject1"/>
          <w:rFonts w:eastAsia="Arial"/>
          <w:b w:val="0"/>
          <w:bCs w:val="0"/>
          <w:color w:val="000000"/>
          <w:spacing w:val="2"/>
          <w:sz w:val="28"/>
          <w:szCs w:val="28"/>
        </w:rPr>
        <w:t xml:space="preserve">Действия, направленные на ограничение доступа или использование размещенной на официальном сайте информации о закупках, в том числе путем размещения на официальном сайте документации о закупках в виде файлов, не доступных для ознакомления нарушает </w:t>
      </w:r>
      <w:r>
        <w:rPr>
          <w:rStyle w:val="tendersubject1"/>
          <w:rFonts w:eastAsia="Arial"/>
          <w:b w:val="0"/>
          <w:bCs w:val="0"/>
          <w:color w:val="000000"/>
          <w:spacing w:val="2"/>
          <w:sz w:val="28"/>
          <w:szCs w:val="28"/>
        </w:rPr>
        <w:t>права участников.</w:t>
      </w:r>
    </w:p>
    <w:p w:rsidR="00000000" w:rsidRDefault="00224D5F">
      <w:pPr>
        <w:pStyle w:val="Standard"/>
        <w:shd w:val="clear" w:color="auto" w:fill="FFFFFF"/>
        <w:spacing w:line="100" w:lineRule="atLeast"/>
        <w:ind w:firstLine="555"/>
        <w:jc w:val="both"/>
        <w:rPr>
          <w:rStyle w:val="tendersubject1"/>
          <w:rFonts w:eastAsia="Arial"/>
          <w:b w:val="0"/>
          <w:bCs w:val="0"/>
          <w:color w:val="000000"/>
          <w:spacing w:val="2"/>
          <w:sz w:val="28"/>
          <w:szCs w:val="28"/>
        </w:rPr>
      </w:pPr>
      <w:r>
        <w:rPr>
          <w:rStyle w:val="tendersubject1"/>
          <w:rFonts w:eastAsia="Arial"/>
          <w:b w:val="0"/>
          <w:bCs w:val="0"/>
          <w:color w:val="000000"/>
          <w:spacing w:val="2"/>
          <w:sz w:val="28"/>
          <w:szCs w:val="28"/>
        </w:rPr>
        <w:t xml:space="preserve">Комиссией установлено, что Заказчиком на официальном сайте размещенная аукционная документация, в нарушение 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eastAsia="en-US" w:bidi="en-US"/>
        </w:rPr>
        <w:t xml:space="preserve">ч.2 ст.65 </w:t>
      </w:r>
      <w:r>
        <w:rPr>
          <w:rStyle w:val="labelnoticename"/>
          <w:rFonts w:eastAsia="Arial" w:cs="Arial"/>
          <w:color w:val="000000"/>
          <w:spacing w:val="2"/>
          <w:szCs w:val="28"/>
          <w:lang w:eastAsia="en-US" w:bidi="en-US"/>
        </w:rPr>
        <w:t xml:space="preserve">Закона о </w:t>
      </w:r>
      <w:r>
        <w:rPr>
          <w:rStyle w:val="labelnoticename"/>
          <w:rFonts w:eastAsia="Arial" w:cs="Arial"/>
          <w:color w:val="000000"/>
          <w:spacing w:val="2"/>
          <w:szCs w:val="28"/>
          <w:lang w:eastAsia="en-US" w:bidi="en-US"/>
        </w:rPr>
        <w:lastRenderedPageBreak/>
        <w:t>контрактной системе</w:t>
      </w:r>
      <w:r>
        <w:rPr>
          <w:rStyle w:val="tendersubject1"/>
          <w:rFonts w:eastAsia="Arial"/>
          <w:b w:val="0"/>
          <w:bCs w:val="0"/>
          <w:color w:val="000000"/>
          <w:spacing w:val="2"/>
          <w:sz w:val="28"/>
          <w:szCs w:val="28"/>
        </w:rPr>
        <w:t xml:space="preserve"> создает препятствие при осуществлении</w:t>
      </w:r>
      <w:r>
        <w:rPr>
          <w:rStyle w:val="tendersubject1"/>
          <w:rFonts w:eastAsia="Arial"/>
          <w:b w:val="0"/>
          <w:bCs w:val="0"/>
          <w:color w:val="000000"/>
          <w:spacing w:val="2"/>
          <w:sz w:val="28"/>
          <w:szCs w:val="28"/>
        </w:rPr>
        <w:t xml:space="preserve"> поиска и копирования фрагментов текста,</w:t>
      </w:r>
      <w:r>
        <w:rPr>
          <w:rStyle w:val="tendersubject1"/>
          <w:rFonts w:eastAsia="Arial"/>
          <w:b w:val="0"/>
          <w:bCs w:val="0"/>
          <w:color w:val="000000"/>
          <w:spacing w:val="2"/>
          <w:sz w:val="28"/>
          <w:szCs w:val="28"/>
        </w:rPr>
        <w:t xml:space="preserve"> что может пов</w:t>
      </w:r>
      <w:r>
        <w:rPr>
          <w:rStyle w:val="tendersubject1"/>
          <w:rFonts w:eastAsia="Arial"/>
          <w:b w:val="0"/>
          <w:bCs w:val="0"/>
          <w:color w:val="000000"/>
          <w:spacing w:val="2"/>
          <w:sz w:val="28"/>
          <w:szCs w:val="28"/>
        </w:rPr>
        <w:t>лечь ограничение количества участников закупки.</w:t>
      </w:r>
    </w:p>
    <w:p w:rsidR="00000000" w:rsidRDefault="00224D5F">
      <w:pPr>
        <w:pStyle w:val="Standard"/>
        <w:shd w:val="clear" w:color="auto" w:fill="FFFFFF"/>
        <w:spacing w:line="100" w:lineRule="atLeast"/>
        <w:ind w:firstLine="555"/>
        <w:jc w:val="both"/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eastAsia="en-US" w:bidi="en-US"/>
        </w:rPr>
      </w:pP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eastAsia="en-US" w:bidi="en-US"/>
        </w:rPr>
        <w:t xml:space="preserve">Таким образом, Комиссия Управления приходит к выводу что аукционная документация Заказчика нарушает требования 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eastAsia="en-US" w:bidi="en-US"/>
        </w:rPr>
        <w:t xml:space="preserve">ч. 2 ст. 65 </w:t>
      </w:r>
      <w:r>
        <w:rPr>
          <w:rStyle w:val="labelnoticename"/>
          <w:rFonts w:eastAsia="Arial" w:cs="Arial"/>
          <w:color w:val="000000"/>
          <w:spacing w:val="2"/>
          <w:szCs w:val="28"/>
          <w:lang w:eastAsia="en-US" w:bidi="en-US"/>
        </w:rPr>
        <w:t>Закона о контрактной системе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eastAsia="en-US" w:bidi="en-US"/>
        </w:rPr>
        <w:t>.</w:t>
      </w:r>
    </w:p>
    <w:p w:rsidR="00000000" w:rsidRDefault="00224D5F">
      <w:pPr>
        <w:pStyle w:val="Standard"/>
        <w:shd w:val="clear" w:color="auto" w:fill="FFFFFF"/>
        <w:spacing w:line="100" w:lineRule="atLeast"/>
        <w:ind w:firstLine="555"/>
        <w:jc w:val="both"/>
        <w:rPr>
          <w:rStyle w:val="tendersubject1"/>
          <w:rFonts w:eastAsia="Arial"/>
          <w:b w:val="0"/>
          <w:bCs w:val="0"/>
          <w:color w:val="000000"/>
          <w:spacing w:val="2"/>
          <w:sz w:val="28"/>
          <w:szCs w:val="28"/>
        </w:rPr>
      </w:pP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eastAsia="en-US" w:bidi="en-US"/>
        </w:rPr>
        <w:t>Вместе с тем, на заседании Комиссии Управления представ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eastAsia="en-US" w:bidi="en-US"/>
        </w:rPr>
        <w:t>итель Заказчика пояснил, что участниками закупки на участие в Аукционе подано 10 заявок.</w:t>
      </w:r>
      <w:r>
        <w:rPr>
          <w:rStyle w:val="tendersubject1"/>
          <w:rFonts w:eastAsia="Arial"/>
          <w:b w:val="0"/>
          <w:bCs w:val="0"/>
          <w:color w:val="000000"/>
          <w:spacing w:val="2"/>
          <w:sz w:val="28"/>
          <w:szCs w:val="28"/>
        </w:rPr>
        <w:t xml:space="preserve"> </w:t>
      </w:r>
    </w:p>
    <w:p w:rsidR="00000000" w:rsidRDefault="00224D5F">
      <w:pPr>
        <w:pStyle w:val="Standard"/>
        <w:shd w:val="clear" w:color="auto" w:fill="FFFFFF"/>
        <w:spacing w:line="100" w:lineRule="atLeast"/>
        <w:ind w:firstLine="555"/>
        <w:jc w:val="both"/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</w:rPr>
      </w:pP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</w:rPr>
        <w:tab/>
      </w:r>
      <w:r>
        <w:rPr>
          <w:rStyle w:val="a3"/>
          <w:rFonts w:eastAsia="Arial" w:cs="Arial"/>
          <w:color w:val="000000"/>
          <w:spacing w:val="-2"/>
          <w:sz w:val="28"/>
          <w:szCs w:val="28"/>
        </w:rPr>
        <w:t xml:space="preserve">Таким образом, Комиссия Управления приходит к выводу что нарушение 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eastAsia="en-US" w:bidi="en-US"/>
        </w:rPr>
        <w:t>ч.2 ст.65</w:t>
      </w:r>
      <w:r>
        <w:rPr>
          <w:rStyle w:val="a3"/>
          <w:rFonts w:eastAsia="Arial" w:cs="Arial"/>
          <w:color w:val="000000"/>
          <w:spacing w:val="-2"/>
          <w:sz w:val="28"/>
          <w:szCs w:val="28"/>
        </w:rPr>
        <w:t xml:space="preserve"> Закона о контрактной системе не повлияло на результаты торгов, не нарушило права и закон</w:t>
      </w:r>
      <w:r>
        <w:rPr>
          <w:rStyle w:val="a3"/>
          <w:rFonts w:eastAsia="Arial" w:cs="Arial"/>
          <w:color w:val="000000"/>
          <w:spacing w:val="-2"/>
          <w:sz w:val="28"/>
          <w:szCs w:val="28"/>
        </w:rPr>
        <w:t>ные интересы участников закупки и не привело к их ограничению.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</w:rPr>
        <w:t xml:space="preserve"> </w:t>
      </w:r>
    </w:p>
    <w:p w:rsidR="00000000" w:rsidRDefault="00224D5F">
      <w:pPr>
        <w:shd w:val="clear" w:color="auto" w:fill="FFFFFF"/>
        <w:autoSpaceDE w:val="0"/>
        <w:spacing w:line="100" w:lineRule="atLeast"/>
        <w:ind w:right="11"/>
        <w:jc w:val="both"/>
        <w:rPr>
          <w:rStyle w:val="a3"/>
          <w:rFonts w:eastAsia="Lucida Sans Unicode"/>
          <w:color w:val="000000"/>
          <w:spacing w:val="1"/>
          <w:sz w:val="28"/>
          <w:szCs w:val="28"/>
          <w:lang w:eastAsia="en-US" w:bidi="en-US"/>
        </w:rPr>
      </w:pPr>
      <w:r>
        <w:rPr>
          <w:rStyle w:val="a3"/>
          <w:rFonts w:eastAsia="Lucida Sans Unicode"/>
          <w:spacing w:val="-1"/>
          <w:sz w:val="28"/>
          <w:szCs w:val="28"/>
        </w:rPr>
        <w:tab/>
      </w:r>
      <w:r>
        <w:rPr>
          <w:rStyle w:val="a3"/>
          <w:rFonts w:eastAsia="Lucida Sans Unicode"/>
          <w:color w:val="000000"/>
          <w:spacing w:val="1"/>
          <w:sz w:val="28"/>
          <w:szCs w:val="28"/>
          <w:lang w:eastAsia="en-US" w:bidi="en-US"/>
        </w:rPr>
        <w:t>В соответствии с ч. 9 ст. 105 Закона о размещении заказов к жалобе прикладываются документы, подтверждающие ее обоснованность. При этом жалоба должна содержать перечень прилагаемых к ней доку</w:t>
      </w:r>
      <w:r>
        <w:rPr>
          <w:rStyle w:val="a3"/>
          <w:rFonts w:eastAsia="Lucida Sans Unicode"/>
          <w:color w:val="000000"/>
          <w:spacing w:val="1"/>
          <w:sz w:val="28"/>
          <w:szCs w:val="28"/>
          <w:lang w:eastAsia="en-US" w:bidi="en-US"/>
        </w:rPr>
        <w:t xml:space="preserve">ментов. </w:t>
      </w:r>
    </w:p>
    <w:p w:rsidR="00000000" w:rsidRDefault="00224D5F">
      <w:pPr>
        <w:pStyle w:val="Standard"/>
        <w:shd w:val="clear" w:color="auto" w:fill="FFFFFF"/>
        <w:spacing w:line="100" w:lineRule="atLeast"/>
        <w:ind w:firstLine="555"/>
        <w:jc w:val="both"/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shd w:val="clear" w:color="auto" w:fill="FFFFFF"/>
          <w:lang w:eastAsia="en-US" w:bidi="en-US"/>
        </w:rPr>
      </w:pPr>
      <w:r>
        <w:rPr>
          <w:rStyle w:val="a3"/>
          <w:rFonts w:eastAsia="Arial CYR"/>
          <w:color w:val="000000"/>
          <w:spacing w:val="2"/>
          <w:sz w:val="28"/>
          <w:szCs w:val="28"/>
          <w:lang w:eastAsia="en-US" w:bidi="en-US"/>
        </w:rPr>
        <w:tab/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shd w:val="clear" w:color="auto" w:fill="FFFFFF"/>
          <w:lang w:eastAsia="en-US" w:bidi="en-US"/>
        </w:rPr>
        <w:t>Заявителем не представлено документов и сведений, подтверждающих его доводы и подтверждающих невозможность сформировать заявку согласно требованиям аукционной документации.</w:t>
      </w:r>
    </w:p>
    <w:p w:rsidR="00000000" w:rsidRDefault="00224D5F">
      <w:pPr>
        <w:shd w:val="clear" w:color="auto" w:fill="FFFFFF"/>
        <w:autoSpaceDE w:val="0"/>
        <w:spacing w:line="100" w:lineRule="atLeast"/>
        <w:ind w:left="25"/>
        <w:jc w:val="both"/>
        <w:rPr>
          <w:rStyle w:val="tendersubject1"/>
          <w:rFonts w:eastAsia="Arial" w:cs="Arial"/>
          <w:b w:val="0"/>
          <w:bCs w:val="0"/>
          <w:color w:val="000000"/>
          <w:spacing w:val="-1"/>
          <w:sz w:val="28"/>
          <w:szCs w:val="28"/>
          <w:lang w:eastAsia="en-US" w:bidi="en-US"/>
        </w:rPr>
      </w:pPr>
      <w:r>
        <w:rPr>
          <w:rStyle w:val="tendersubject1"/>
          <w:rFonts w:eastAsia="Arial"/>
          <w:b w:val="0"/>
          <w:bCs w:val="0"/>
          <w:color w:val="000000"/>
          <w:spacing w:val="-1"/>
          <w:sz w:val="28"/>
          <w:szCs w:val="28"/>
          <w:lang w:eastAsia="en-US" w:bidi="en-US"/>
        </w:rPr>
        <w:tab/>
      </w:r>
      <w:r>
        <w:rPr>
          <w:rStyle w:val="tendersubject1"/>
          <w:rFonts w:eastAsia="Arial" w:cs="Arial"/>
          <w:b w:val="0"/>
          <w:bCs w:val="0"/>
          <w:color w:val="000000"/>
          <w:spacing w:val="-1"/>
          <w:sz w:val="28"/>
          <w:szCs w:val="28"/>
          <w:lang w:eastAsia="en-US" w:bidi="en-US"/>
        </w:rPr>
        <w:t>Исследовав представленные материалы, руководствуясь административным рег</w:t>
      </w:r>
      <w:r>
        <w:rPr>
          <w:rStyle w:val="tendersubject1"/>
          <w:rFonts w:eastAsia="Arial" w:cs="Arial"/>
          <w:b w:val="0"/>
          <w:bCs w:val="0"/>
          <w:color w:val="000000"/>
          <w:spacing w:val="-1"/>
          <w:sz w:val="28"/>
          <w:szCs w:val="28"/>
          <w:lang w:eastAsia="en-US" w:bidi="en-US"/>
        </w:rPr>
        <w:t xml:space="preserve">ламентом, утвержденным приказом ФАС России </w:t>
      </w:r>
      <w:r>
        <w:rPr>
          <w:rStyle w:val="5"/>
          <w:rFonts w:eastAsia="Arial" w:cs="Arial"/>
          <w:color w:val="000000"/>
          <w:spacing w:val="-1"/>
          <w:sz w:val="28"/>
          <w:szCs w:val="28"/>
          <w:lang w:eastAsia="en-US" w:bidi="en-US"/>
        </w:rPr>
        <w:t>от 24.07.2012 №498</w:t>
      </w:r>
      <w:r>
        <w:rPr>
          <w:rStyle w:val="tendersubject1"/>
          <w:rFonts w:eastAsia="Arial" w:cs="Arial"/>
          <w:b w:val="0"/>
          <w:bCs w:val="0"/>
          <w:color w:val="000000"/>
          <w:spacing w:val="-1"/>
          <w:sz w:val="28"/>
          <w:szCs w:val="28"/>
          <w:lang w:eastAsia="ar-SA" w:bidi="ar-SA"/>
        </w:rPr>
        <w:t>,</w:t>
      </w:r>
      <w:r>
        <w:rPr>
          <w:rStyle w:val="tendersubject1"/>
          <w:rFonts w:eastAsia="Arial" w:cs="Arial"/>
          <w:b w:val="0"/>
          <w:bCs w:val="0"/>
          <w:color w:val="000000"/>
          <w:spacing w:val="-1"/>
          <w:sz w:val="28"/>
          <w:szCs w:val="28"/>
          <w:lang w:eastAsia="en-US" w:bidi="en-US"/>
        </w:rPr>
        <w:t xml:space="preserve"> ч. 8 ст. 106</w:t>
      </w:r>
      <w:r>
        <w:rPr>
          <w:rStyle w:val="tendersubject1"/>
          <w:rFonts w:eastAsia="Arial CYR" w:cs="Arial"/>
          <w:b w:val="0"/>
          <w:bCs w:val="0"/>
          <w:color w:val="000000"/>
          <w:spacing w:val="-1"/>
          <w:sz w:val="28"/>
          <w:szCs w:val="28"/>
          <w:lang w:eastAsia="en-US" w:bidi="en-US"/>
        </w:rPr>
        <w:t xml:space="preserve"> Закона о контрактной системе,</w:t>
      </w:r>
      <w:r>
        <w:rPr>
          <w:rStyle w:val="tendersubject1"/>
          <w:rFonts w:eastAsia="Arial" w:cs="Arial"/>
          <w:b w:val="0"/>
          <w:bCs w:val="0"/>
          <w:color w:val="000000"/>
          <w:spacing w:val="-1"/>
          <w:sz w:val="28"/>
          <w:szCs w:val="28"/>
          <w:lang w:eastAsia="en-US" w:bidi="en-US"/>
        </w:rPr>
        <w:t xml:space="preserve"> Комиссия Управления</w:t>
      </w:r>
    </w:p>
    <w:p w:rsidR="00000000" w:rsidRDefault="00224D5F">
      <w:pPr>
        <w:pStyle w:val="Standard"/>
        <w:shd w:val="clear" w:color="auto" w:fill="FFFFFF"/>
        <w:tabs>
          <w:tab w:val="left" w:pos="450"/>
        </w:tabs>
        <w:autoSpaceDE w:val="0"/>
        <w:spacing w:line="100" w:lineRule="atLeast"/>
        <w:ind w:firstLine="555"/>
        <w:jc w:val="both"/>
        <w:rPr>
          <w:shd w:val="clear" w:color="auto" w:fill="FFFFFF"/>
        </w:rPr>
      </w:pPr>
    </w:p>
    <w:p w:rsidR="00000000" w:rsidRDefault="00224D5F">
      <w:pPr>
        <w:pStyle w:val="Textbody"/>
        <w:shd w:val="clear" w:color="auto" w:fill="FFFFFF"/>
        <w:spacing w:after="0" w:line="100" w:lineRule="atLeast"/>
        <w:ind w:firstLine="555"/>
        <w:jc w:val="center"/>
        <w:rPr>
          <w:b/>
          <w:bCs/>
          <w:color w:val="000000"/>
          <w:spacing w:val="-1"/>
          <w:szCs w:val="28"/>
          <w:shd w:val="clear" w:color="auto" w:fill="FFFFFF"/>
        </w:rPr>
      </w:pPr>
      <w:r>
        <w:rPr>
          <w:b/>
          <w:bCs/>
          <w:color w:val="000000"/>
          <w:spacing w:val="-1"/>
          <w:szCs w:val="28"/>
          <w:shd w:val="clear" w:color="auto" w:fill="FFFFFF"/>
        </w:rPr>
        <w:t>Р Е Ш И Л А:</w:t>
      </w:r>
    </w:p>
    <w:p w:rsidR="00000000" w:rsidRDefault="00224D5F">
      <w:pPr>
        <w:pStyle w:val="Textbody"/>
        <w:shd w:val="clear" w:color="auto" w:fill="FFFFFF"/>
        <w:spacing w:after="0" w:line="100" w:lineRule="atLeast"/>
        <w:ind w:firstLine="555"/>
        <w:jc w:val="center"/>
        <w:rPr>
          <w:b/>
          <w:bCs/>
          <w:color w:val="000000"/>
          <w:spacing w:val="-1"/>
          <w:szCs w:val="28"/>
          <w:shd w:val="clear" w:color="auto" w:fill="FFFFFF"/>
        </w:rPr>
      </w:pPr>
    </w:p>
    <w:p w:rsidR="00000000" w:rsidRDefault="00224D5F">
      <w:pPr>
        <w:pStyle w:val="Textbody"/>
        <w:numPr>
          <w:ilvl w:val="1"/>
          <w:numId w:val="2"/>
        </w:numPr>
        <w:shd w:val="clear" w:color="auto" w:fill="FFFFFF"/>
        <w:spacing w:after="0" w:line="100" w:lineRule="atLeast"/>
        <w:jc w:val="both"/>
        <w:rPr>
          <w:rStyle w:val="StrongEmphasis"/>
          <w:rFonts w:eastAsia="Arial" w:cs="Arial"/>
          <w:b w:val="0"/>
          <w:bCs w:val="0"/>
          <w:color w:val="000000"/>
          <w:spacing w:val="-1"/>
          <w:szCs w:val="28"/>
          <w:shd w:val="clear" w:color="auto" w:fill="FFFFFF"/>
        </w:rPr>
      </w:pPr>
      <w:r>
        <w:rPr>
          <w:rStyle w:val="StrongEmphasis"/>
          <w:rFonts w:eastAsia="Arial" w:cs="Arial"/>
          <w:b w:val="0"/>
          <w:bCs w:val="0"/>
          <w:color w:val="000000"/>
          <w:spacing w:val="-1"/>
          <w:szCs w:val="28"/>
          <w:shd w:val="clear" w:color="auto" w:fill="FFFFFF"/>
        </w:rPr>
        <w:t xml:space="preserve">Признать жалобу </w:t>
      </w:r>
      <w:r>
        <w:rPr>
          <w:rStyle w:val="4"/>
          <w:rFonts w:eastAsia="Times-Roman"/>
          <w:color w:val="000000"/>
          <w:spacing w:val="2"/>
          <w:szCs w:val="28"/>
          <w:shd w:val="clear" w:color="auto" w:fill="FFFFFF"/>
          <w:lang w:val="en-US"/>
        </w:rPr>
        <w:t>ООО</w:t>
      </w:r>
      <w:r>
        <w:rPr>
          <w:rStyle w:val="4"/>
          <w:rFonts w:eastAsia="Times-Bold" w:cs="Times-Bold"/>
          <w:color w:val="000000"/>
          <w:spacing w:val="2"/>
          <w:szCs w:val="28"/>
          <w:shd w:val="clear" w:color="auto" w:fill="FFFFFF"/>
        </w:rPr>
        <w:t xml:space="preserve"> «</w:t>
      </w:r>
      <w:r>
        <w:rPr>
          <w:rStyle w:val="4"/>
          <w:rFonts w:eastAsia="Times New Roman"/>
          <w:color w:val="000000"/>
          <w:spacing w:val="2"/>
          <w:szCs w:val="28"/>
          <w:shd w:val="clear" w:color="auto" w:fill="FFFFFF"/>
        </w:rPr>
        <w:t>ИКАНД</w:t>
      </w:r>
      <w:r>
        <w:rPr>
          <w:rStyle w:val="4"/>
          <w:rFonts w:eastAsia="Times-Bold" w:cs="Times-Bold"/>
          <w:color w:val="000000"/>
          <w:spacing w:val="2"/>
          <w:szCs w:val="28"/>
          <w:shd w:val="clear" w:color="auto" w:fill="FFFFFF"/>
        </w:rPr>
        <w:t>»</w:t>
      </w:r>
      <w:r>
        <w:rPr>
          <w:rStyle w:val="StrongEmphasis"/>
          <w:rFonts w:eastAsia="Times-Roman" w:cs="Times-Roman"/>
          <w:b w:val="0"/>
          <w:bCs w:val="0"/>
          <w:color w:val="000000"/>
          <w:spacing w:val="2"/>
          <w:szCs w:val="28"/>
          <w:shd w:val="clear" w:color="auto" w:fill="FFFFFF"/>
        </w:rPr>
        <w:t xml:space="preserve"> </w:t>
      </w:r>
      <w:r>
        <w:rPr>
          <w:rStyle w:val="StrongEmphasis"/>
          <w:rFonts w:eastAsia="Arial" w:cs="Times-Roman"/>
          <w:b w:val="0"/>
          <w:bCs w:val="0"/>
          <w:color w:val="000000"/>
          <w:spacing w:val="2"/>
          <w:szCs w:val="28"/>
          <w:shd w:val="clear" w:color="auto" w:fill="FFFFFF"/>
        </w:rPr>
        <w:t xml:space="preserve"> </w:t>
      </w:r>
      <w:r>
        <w:rPr>
          <w:rStyle w:val="StrongEmphasis"/>
          <w:rFonts w:eastAsia="Arial"/>
          <w:b w:val="0"/>
          <w:bCs w:val="0"/>
          <w:color w:val="000000"/>
          <w:spacing w:val="2"/>
          <w:szCs w:val="28"/>
          <w:shd w:val="clear" w:color="auto" w:fill="FFFFFF"/>
        </w:rPr>
        <w:t xml:space="preserve">на действия </w:t>
      </w:r>
      <w:r>
        <w:rPr>
          <w:rStyle w:val="StrongEmphasis"/>
          <w:rFonts w:eastAsia="Times-Roman"/>
          <w:b w:val="0"/>
          <w:bCs w:val="0"/>
          <w:color w:val="000000"/>
          <w:spacing w:val="2"/>
          <w:szCs w:val="28"/>
          <w:shd w:val="clear" w:color="auto" w:fill="FFFFFF"/>
        </w:rPr>
        <w:t>ГБ</w:t>
      </w:r>
      <w:r>
        <w:rPr>
          <w:rStyle w:val="StrongEmphasis"/>
          <w:rFonts w:eastAsia="Times-Roman"/>
          <w:b w:val="0"/>
          <w:bCs w:val="0"/>
          <w:color w:val="000000"/>
          <w:spacing w:val="2"/>
          <w:szCs w:val="28"/>
          <w:shd w:val="clear" w:color="auto" w:fill="FFFFFF"/>
        </w:rPr>
        <w:t>УЗ</w:t>
      </w:r>
      <w:r>
        <w:rPr>
          <w:rStyle w:val="StrongEmphasis"/>
          <w:rFonts w:eastAsia="Times-Roman"/>
          <w:b w:val="0"/>
          <w:bCs w:val="0"/>
          <w:color w:val="000000"/>
          <w:spacing w:val="2"/>
          <w:szCs w:val="28"/>
          <w:shd w:val="clear" w:color="auto" w:fill="FFFFFF"/>
        </w:rPr>
        <w:t xml:space="preserve"> города Москвы "Городская клиническая больница № 31 Департамента здрав</w:t>
      </w:r>
      <w:r>
        <w:rPr>
          <w:rStyle w:val="StrongEmphasis"/>
          <w:rFonts w:eastAsia="Times-Roman"/>
          <w:b w:val="0"/>
          <w:bCs w:val="0"/>
          <w:color w:val="000000"/>
          <w:spacing w:val="2"/>
          <w:szCs w:val="28"/>
          <w:shd w:val="clear" w:color="auto" w:fill="FFFFFF"/>
        </w:rPr>
        <w:t>оохранения города Москвы"</w:t>
      </w:r>
      <w:r>
        <w:rPr>
          <w:rStyle w:val="a3"/>
          <w:rFonts w:eastAsia="Times-Roman" w:cs="Times-Roman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eastAsia="Arial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>
        <w:rPr>
          <w:rStyle w:val="StrongEmphasis"/>
          <w:rFonts w:eastAsia="Arial" w:cs="Arial"/>
          <w:b w:val="0"/>
          <w:bCs w:val="0"/>
          <w:color w:val="000000"/>
          <w:spacing w:val="-1"/>
          <w:szCs w:val="28"/>
          <w:shd w:val="clear" w:color="auto" w:fill="FFFFFF"/>
        </w:rPr>
        <w:t>обоснованной.</w:t>
      </w:r>
    </w:p>
    <w:p w:rsidR="00000000" w:rsidRDefault="00224D5F">
      <w:pPr>
        <w:numPr>
          <w:ilvl w:val="1"/>
          <w:numId w:val="2"/>
        </w:numPr>
        <w:shd w:val="clear" w:color="auto" w:fill="FFFFFF"/>
        <w:tabs>
          <w:tab w:val="left" w:pos="1065"/>
        </w:tabs>
        <w:spacing w:line="100" w:lineRule="atLeast"/>
        <w:jc w:val="both"/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</w:rPr>
      </w:pPr>
      <w:r>
        <w:rPr>
          <w:rStyle w:val="tendersubject1"/>
          <w:rFonts w:eastAsia="Arial CYR"/>
          <w:b w:val="0"/>
          <w:color w:val="auto"/>
          <w:spacing w:val="2"/>
          <w:sz w:val="28"/>
          <w:szCs w:val="28"/>
          <w:shd w:val="clear" w:color="auto" w:fill="FFFFFF"/>
        </w:rPr>
        <w:t xml:space="preserve">Признать в действиях Заказчика нарушение положений </w:t>
      </w:r>
      <w:r>
        <w:rPr>
          <w:rStyle w:val="tendersubject1"/>
          <w:rFonts w:ascii="Times-Roman" w:eastAsia="Arial CYR" w:hAnsi="Times-Roman" w:cs="Arial"/>
          <w:b w:val="0"/>
          <w:bCs w:val="0"/>
          <w:color w:val="auto"/>
          <w:spacing w:val="1"/>
          <w:sz w:val="28"/>
          <w:szCs w:val="28"/>
          <w:shd w:val="clear" w:color="auto" w:fill="FFFFFF"/>
          <w:lang w:eastAsia="en-US" w:bidi="en-US"/>
        </w:rPr>
        <w:t>ч. 2 ст. 65</w:t>
      </w:r>
      <w:r>
        <w:rPr>
          <w:rStyle w:val="a3"/>
          <w:rFonts w:eastAsia="Arial" w:cs="Arial"/>
          <w:color w:val="000000"/>
          <w:spacing w:val="-2"/>
          <w:sz w:val="28"/>
          <w:szCs w:val="28"/>
        </w:rPr>
        <w:t xml:space="preserve"> 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</w:rPr>
        <w:t>Закона о контрактной системе.</w:t>
      </w:r>
    </w:p>
    <w:p w:rsidR="00000000" w:rsidRDefault="00224D5F">
      <w:pPr>
        <w:numPr>
          <w:ilvl w:val="1"/>
          <w:numId w:val="2"/>
        </w:numPr>
        <w:shd w:val="clear" w:color="auto" w:fill="FFFFFF"/>
        <w:tabs>
          <w:tab w:val="left" w:pos="1065"/>
        </w:tabs>
        <w:spacing w:line="100" w:lineRule="atLeast"/>
        <w:jc w:val="both"/>
        <w:rPr>
          <w:rStyle w:val="a3"/>
          <w:rFonts w:eastAsia="Arial" w:cs="Arial"/>
          <w:color w:val="000000"/>
          <w:spacing w:val="-2"/>
          <w:sz w:val="28"/>
          <w:szCs w:val="28"/>
        </w:rPr>
      </w:pP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eastAsia="en-US" w:bidi="en-US"/>
        </w:rPr>
        <w:t>Обязательное для исполнения предписание об устранении нарушений законодательства об осуществлении закупок Заказчику не выд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eastAsia="en-US" w:bidi="en-US"/>
        </w:rPr>
        <w:t xml:space="preserve">авать, поскольку выявленное нарушение не </w:t>
      </w:r>
      <w:r>
        <w:rPr>
          <w:rStyle w:val="a3"/>
          <w:rFonts w:eastAsia="Arial" w:cs="Arial"/>
          <w:color w:val="000000"/>
          <w:spacing w:val="-2"/>
          <w:sz w:val="28"/>
          <w:szCs w:val="28"/>
        </w:rPr>
        <w:t>повлияло на результаты закупки.</w:t>
      </w:r>
    </w:p>
    <w:p w:rsidR="00000000" w:rsidRDefault="00224D5F">
      <w:pPr>
        <w:pStyle w:val="Textbody"/>
        <w:shd w:val="clear" w:color="auto" w:fill="FFFFFF"/>
        <w:spacing w:after="0" w:line="100" w:lineRule="atLeast"/>
        <w:ind w:firstLine="555"/>
        <w:jc w:val="both"/>
        <w:rPr>
          <w:szCs w:val="28"/>
          <w:shd w:val="clear" w:color="auto" w:fill="FFFFFF"/>
        </w:rPr>
      </w:pPr>
    </w:p>
    <w:p w:rsidR="00000000" w:rsidRDefault="00224D5F">
      <w:pPr>
        <w:pStyle w:val="Standard"/>
        <w:shd w:val="clear" w:color="auto" w:fill="FFFFFF"/>
        <w:spacing w:line="100" w:lineRule="atLeast"/>
        <w:ind w:firstLine="555"/>
        <w:jc w:val="both"/>
        <w:rPr>
          <w:szCs w:val="28"/>
          <w:shd w:val="clear" w:color="auto" w:fill="FFFFFF"/>
        </w:rPr>
      </w:pPr>
      <w:r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  <w:shd w:val="clear" w:color="auto" w:fill="FFFFFF"/>
        </w:rPr>
        <w:t xml:space="preserve">Решение может быть обжаловано в суде (Арбитражном суде) в соответствии с законодательством Российской Федерации. </w:t>
      </w:r>
      <w:r>
        <w:rPr>
          <w:szCs w:val="28"/>
          <w:shd w:val="clear" w:color="auto" w:fill="FFFFFF"/>
        </w:rPr>
        <w:t xml:space="preserve"> </w:t>
      </w:r>
    </w:p>
    <w:p w:rsidR="00000000" w:rsidRDefault="00224D5F">
      <w:pPr>
        <w:pStyle w:val="Standard"/>
        <w:shd w:val="clear" w:color="auto" w:fill="FFFFFF"/>
        <w:spacing w:line="100" w:lineRule="atLeast"/>
        <w:ind w:firstLine="57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</w:t>
      </w:r>
    </w:p>
    <w:p w:rsidR="00000000" w:rsidRDefault="00224D5F">
      <w:pPr>
        <w:shd w:val="clear" w:color="auto" w:fill="FFFFFF"/>
        <w:spacing w:line="283" w:lineRule="exact"/>
        <w:jc w:val="both"/>
        <w:rPr>
          <w:rStyle w:val="tendersubject1"/>
          <w:rFonts w:eastAsia="Arial CYR"/>
          <w:b w:val="0"/>
          <w:color w:val="auto"/>
          <w:spacing w:val="-1"/>
          <w:sz w:val="28"/>
          <w:szCs w:val="28"/>
        </w:rPr>
      </w:pPr>
      <w:r>
        <w:rPr>
          <w:rStyle w:val="tendersubject1"/>
          <w:rFonts w:eastAsia="Arial CYR"/>
          <w:b w:val="0"/>
          <w:color w:val="auto"/>
          <w:spacing w:val="-1"/>
          <w:sz w:val="28"/>
          <w:szCs w:val="28"/>
        </w:rPr>
        <w:t xml:space="preserve">Заместитель председателя Комиссии:                               </w:t>
      </w:r>
      <w:r>
        <w:rPr>
          <w:rStyle w:val="tendersubject1"/>
          <w:rFonts w:eastAsia="Arial CYR"/>
          <w:b w:val="0"/>
          <w:color w:val="auto"/>
          <w:spacing w:val="-1"/>
          <w:sz w:val="28"/>
          <w:szCs w:val="28"/>
        </w:rPr>
        <w:t xml:space="preserve">              Т.А. Логинова                                                                                     </w:t>
      </w:r>
      <w:r>
        <w:rPr>
          <w:rStyle w:val="tendersubject1"/>
          <w:rFonts w:eastAsia="Arial CYR"/>
          <w:b w:val="0"/>
          <w:bCs w:val="0"/>
          <w:color w:val="auto"/>
          <w:spacing w:val="1"/>
          <w:sz w:val="28"/>
          <w:szCs w:val="28"/>
        </w:rPr>
        <w:t xml:space="preserve"> </w:t>
      </w:r>
      <w:r>
        <w:rPr>
          <w:rStyle w:val="tendersubject1"/>
          <w:rFonts w:eastAsia="Arial CYR"/>
          <w:b w:val="0"/>
          <w:color w:val="auto"/>
          <w:spacing w:val="1"/>
          <w:sz w:val="28"/>
          <w:szCs w:val="28"/>
        </w:rPr>
        <w:t xml:space="preserve">                 </w:t>
      </w:r>
      <w:r>
        <w:rPr>
          <w:rStyle w:val="tendersubject1"/>
          <w:rFonts w:eastAsia="Arial CYR"/>
          <w:b w:val="0"/>
          <w:color w:val="auto"/>
          <w:spacing w:val="-1"/>
          <w:sz w:val="28"/>
          <w:szCs w:val="28"/>
        </w:rPr>
        <w:t xml:space="preserve">                                        </w:t>
      </w:r>
    </w:p>
    <w:p w:rsidR="00000000" w:rsidRDefault="00224D5F">
      <w:pPr>
        <w:shd w:val="clear" w:color="auto" w:fill="FFFFFF"/>
        <w:spacing w:line="283" w:lineRule="exact"/>
        <w:jc w:val="both"/>
        <w:rPr>
          <w:sz w:val="28"/>
          <w:szCs w:val="28"/>
        </w:rPr>
      </w:pPr>
    </w:p>
    <w:p w:rsidR="00000000" w:rsidRDefault="00224D5F">
      <w:pPr>
        <w:shd w:val="clear" w:color="auto" w:fill="FFFFFF"/>
        <w:spacing w:line="283" w:lineRule="exact"/>
        <w:jc w:val="both"/>
        <w:rPr>
          <w:rStyle w:val="tendersubject1"/>
          <w:rFonts w:eastAsia="Arial"/>
          <w:b w:val="0"/>
          <w:bCs w:val="0"/>
          <w:color w:val="auto"/>
          <w:spacing w:val="1"/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                                             </w:t>
      </w:r>
      <w:r>
        <w:rPr>
          <w:sz w:val="28"/>
          <w:szCs w:val="28"/>
        </w:rPr>
        <w:t xml:space="preserve">         </w:t>
      </w:r>
      <w:r>
        <w:rPr>
          <w:rStyle w:val="tendersubject1"/>
          <w:rFonts w:eastAsia="Arial"/>
          <w:b w:val="0"/>
          <w:bCs w:val="0"/>
          <w:color w:val="auto"/>
          <w:spacing w:val="1"/>
          <w:sz w:val="28"/>
          <w:szCs w:val="28"/>
        </w:rPr>
        <w:t>Е.А. Сильянова</w:t>
      </w:r>
    </w:p>
    <w:p w:rsidR="00000000" w:rsidRDefault="00224D5F">
      <w:pPr>
        <w:pStyle w:val="210"/>
        <w:shd w:val="clear" w:color="auto" w:fill="FFFFFF"/>
        <w:tabs>
          <w:tab w:val="left" w:pos="1020"/>
          <w:tab w:val="center" w:pos="5215"/>
        </w:tabs>
        <w:spacing w:after="0" w:line="283" w:lineRule="exact"/>
        <w:ind w:left="0"/>
        <w:jc w:val="right"/>
      </w:pPr>
    </w:p>
    <w:p w:rsidR="00000000" w:rsidRDefault="00224D5F">
      <w:pPr>
        <w:pStyle w:val="210"/>
        <w:shd w:val="clear" w:color="auto" w:fill="FFFFFF"/>
        <w:tabs>
          <w:tab w:val="left" w:pos="1020"/>
          <w:tab w:val="center" w:pos="5215"/>
        </w:tabs>
        <w:spacing w:after="0" w:line="283" w:lineRule="exact"/>
        <w:ind w:left="0"/>
      </w:pPr>
      <w:r>
        <w:t xml:space="preserve">                                                                                                            </w:t>
      </w:r>
      <w:r>
        <w:t>Д.А. Орехов</w:t>
      </w:r>
    </w:p>
    <w:p w:rsidR="00000000" w:rsidRDefault="00224D5F">
      <w:pPr>
        <w:pStyle w:val="210"/>
        <w:shd w:val="clear" w:color="auto" w:fill="FFFFFF"/>
        <w:tabs>
          <w:tab w:val="left" w:pos="1020"/>
          <w:tab w:val="center" w:pos="5215"/>
        </w:tabs>
        <w:spacing w:after="0" w:line="283" w:lineRule="exact"/>
        <w:ind w:left="0"/>
      </w:pPr>
    </w:p>
    <w:p w:rsidR="00000000" w:rsidRDefault="00224D5F">
      <w:pPr>
        <w:pStyle w:val="210"/>
        <w:shd w:val="clear" w:color="auto" w:fill="FFFFFF"/>
        <w:tabs>
          <w:tab w:val="left" w:pos="1020"/>
          <w:tab w:val="center" w:pos="5215"/>
        </w:tabs>
        <w:spacing w:after="0" w:line="283" w:lineRule="exact"/>
        <w:ind w:left="0"/>
      </w:pPr>
    </w:p>
    <w:p w:rsidR="00000000" w:rsidRDefault="00224D5F">
      <w:pPr>
        <w:pStyle w:val="210"/>
        <w:shd w:val="clear" w:color="auto" w:fill="FFFFFF"/>
        <w:tabs>
          <w:tab w:val="left" w:pos="1020"/>
          <w:tab w:val="center" w:pos="5215"/>
        </w:tabs>
        <w:spacing w:after="0" w:line="283" w:lineRule="exact"/>
        <w:ind w:left="0"/>
        <w:rPr>
          <w:rStyle w:val="tendersubject1"/>
          <w:rFonts w:eastAsia="Arial CYR"/>
          <w:b w:val="0"/>
          <w:color w:val="auto"/>
          <w:spacing w:val="1"/>
          <w:sz w:val="18"/>
          <w:szCs w:val="18"/>
          <w:shd w:val="clear" w:color="auto" w:fill="FFFFFF"/>
        </w:rPr>
      </w:pPr>
      <w:r>
        <w:rPr>
          <w:rStyle w:val="tendersubject1"/>
          <w:rFonts w:eastAsia="Arial CYR"/>
          <w:b w:val="0"/>
          <w:color w:val="auto"/>
          <w:spacing w:val="1"/>
          <w:sz w:val="18"/>
          <w:szCs w:val="18"/>
          <w:shd w:val="clear" w:color="auto" w:fill="FFFFFF"/>
        </w:rPr>
        <w:t>Исп. Орехов Д.А.</w:t>
      </w:r>
    </w:p>
    <w:p w:rsidR="00224D5F" w:rsidRDefault="00224D5F">
      <w:pPr>
        <w:shd w:val="clear" w:color="auto" w:fill="FFFFFF"/>
        <w:tabs>
          <w:tab w:val="left" w:pos="1020"/>
          <w:tab w:val="center" w:pos="5215"/>
        </w:tabs>
        <w:spacing w:line="283" w:lineRule="exact"/>
      </w:pPr>
      <w:r>
        <w:rPr>
          <w:rStyle w:val="tendersubject1"/>
          <w:rFonts w:ascii="Times New Roman CYR" w:eastAsia="Times New Roman CYR" w:hAnsi="Times New Roman CYR" w:cs="Times New Roman CYR"/>
          <w:b w:val="0"/>
          <w:color w:val="auto"/>
          <w:spacing w:val="1"/>
          <w:sz w:val="16"/>
          <w:szCs w:val="16"/>
          <w:shd w:val="clear" w:color="auto" w:fill="FFFFFF"/>
        </w:rPr>
        <w:lastRenderedPageBreak/>
        <w:t>(495) 784-75-05 (121)</w:t>
      </w:r>
    </w:p>
    <w:sectPr w:rsidR="00224D5F">
      <w:footerReference w:type="default" r:id="rId8"/>
      <w:pgSz w:w="11906" w:h="16838"/>
      <w:pgMar w:top="686" w:right="1076" w:bottom="1014" w:left="1320" w:header="720" w:footer="9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5F" w:rsidRDefault="00224D5F">
      <w:r>
        <w:separator/>
      </w:r>
    </w:p>
  </w:endnote>
  <w:endnote w:type="continuationSeparator" w:id="0">
    <w:p w:rsidR="00224D5F" w:rsidRDefault="0022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charset w:val="80"/>
    <w:family w:val="roman"/>
    <w:pitch w:val="default"/>
  </w:font>
  <w:font w:name="Times-Roman">
    <w:altName w:val="MS PMincho"/>
    <w:charset w:val="80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BoldItalic">
    <w:charset w:val="CC"/>
    <w:family w:val="roman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24D5F">
    <w:pPr>
      <w:pStyle w:val="ad"/>
      <w:jc w:val="both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5F" w:rsidRDefault="00224D5F">
      <w:r>
        <w:separator/>
      </w:r>
    </w:p>
  </w:footnote>
  <w:footnote w:type="continuationSeparator" w:id="0">
    <w:p w:rsidR="00224D5F" w:rsidRDefault="00224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70"/>
    <w:rsid w:val="00224D5F"/>
    <w:rsid w:val="00A8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styleId="1">
    <w:name w:val="heading 1"/>
    <w:basedOn w:val="10"/>
    <w:next w:val="Textbody"/>
    <w:qFormat/>
    <w:pPr>
      <w:numPr>
        <w:numId w:val="1"/>
      </w:numPr>
      <w:outlineLvl w:val="0"/>
    </w:pPr>
    <w:rPr>
      <w:rFonts w:eastAsia="SimSun"/>
      <w:b/>
      <w:bCs/>
      <w:sz w:val="48"/>
      <w:szCs w:val="48"/>
    </w:rPr>
  </w:style>
  <w:style w:type="paragraph" w:styleId="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5">
    <w:name w:val="Основной шрифт абзаца5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4">
    <w:name w:val="Основной шрифт абзаца4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3">
    <w:name w:val="Основной шрифт абзаца3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NumberingSymbols">
    <w:name w:val="Numbering Symbols"/>
  </w:style>
  <w:style w:type="character" w:customStyle="1" w:styleId="11">
    <w:name w:val="Основной шрифт абзаца1"/>
  </w:style>
  <w:style w:type="character" w:customStyle="1" w:styleId="12">
    <w:name w:val="Заголовок 1 Знак"/>
    <w:rPr>
      <w:b/>
      <w:bCs w:val="0"/>
      <w:kern w:val="1"/>
      <w:sz w:val="36"/>
      <w:lang w:val="ru-RU" w:eastAsia="ar-SA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3">
    <w:name w:val="Основной текст Знак"/>
    <w:rPr>
      <w:sz w:val="24"/>
      <w:lang w:val="ru-RU" w:eastAsia="ar-SA" w:bidi="ar-SA"/>
    </w:rPr>
  </w:style>
  <w:style w:type="character" w:customStyle="1" w:styleId="tendersubject1">
    <w:name w:val="tendersubject1"/>
    <w:rPr>
      <w:b/>
      <w:bCs/>
      <w:color w:val="0000FF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labelnoticename">
    <w:name w:val="label_noticename"/>
    <w:basedOn w:val="11"/>
  </w:style>
  <w:style w:type="character" w:customStyle="1" w:styleId="Q">
    <w:name w:val="Q"/>
  </w:style>
  <w:style w:type="character" w:customStyle="1" w:styleId="a4">
    <w:name w:val="Текст выноски Знак"/>
    <w:rPr>
      <w:rFonts w:ascii="Tahoma" w:hAnsi="Tahoma"/>
      <w:sz w:val="16"/>
      <w:szCs w:val="14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labeltextlot22">
    <w:name w:val="label_text_lot_22"/>
    <w:basedOn w:val="5"/>
    <w:rPr>
      <w:color w:val="0000FF"/>
      <w:sz w:val="20"/>
      <w:szCs w:val="20"/>
    </w:rPr>
  </w:style>
  <w:style w:type="character" w:customStyle="1" w:styleId="a6">
    <w:name w:val="Символ нумерации"/>
  </w:style>
  <w:style w:type="character" w:styleId="a7">
    <w:name w:val="Strong"/>
    <w:qFormat/>
    <w:rPr>
      <w:b/>
      <w:bCs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Textbody"/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/>
      <w:kern w:val="1"/>
      <w:sz w:val="28"/>
      <w:szCs w:val="24"/>
      <w:lang w:eastAsia="ar-SA"/>
    </w:rPr>
  </w:style>
  <w:style w:type="paragraph" w:customStyle="1" w:styleId="10">
    <w:name w:val="Название объекта1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extbody">
    <w:name w:val="Text body"/>
    <w:basedOn w:val="Standard"/>
    <w:pPr>
      <w:spacing w:after="120"/>
    </w:pPr>
  </w:style>
  <w:style w:type="paragraph" w:styleId="ab">
    <w:name w:val="Title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c">
    <w:name w:val="Subtitle"/>
    <w:basedOn w:val="10"/>
    <w:next w:val="Textbody"/>
    <w:qFormat/>
    <w:pPr>
      <w:jc w:val="center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40">
    <w:name w:val="Название4"/>
    <w:basedOn w:val="Standar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Standard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Standard"/>
    <w:pPr>
      <w:suppressLineNumbers/>
    </w:pPr>
    <w:rPr>
      <w:rFonts w:cs="Tahoma"/>
    </w:rPr>
  </w:style>
  <w:style w:type="paragraph" w:customStyle="1" w:styleId="21">
    <w:name w:val="Название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Standard"/>
    <w:pPr>
      <w:suppressLineNumbers/>
    </w:pPr>
    <w:rPr>
      <w:rFonts w:cs="Tahoma"/>
    </w:rPr>
  </w:style>
  <w:style w:type="paragraph" w:customStyle="1" w:styleId="13">
    <w:name w:val="Название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Standard"/>
    <w:pPr>
      <w:suppressLineNumbers/>
    </w:pPr>
    <w:rPr>
      <w:rFonts w:cs="Tahoma"/>
    </w:rPr>
  </w:style>
  <w:style w:type="paragraph" w:customStyle="1" w:styleId="210">
    <w:name w:val="Основной текст с отступом 21"/>
    <w:basedOn w:val="Standard"/>
    <w:pPr>
      <w:spacing w:after="120" w:line="480" w:lineRule="auto"/>
      <w:ind w:left="283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next w:val="Standard"/>
    <w:pPr>
      <w:widowControl w:val="0"/>
      <w:suppressAutoHyphens/>
      <w:autoSpaceDE w:val="0"/>
      <w:textAlignment w:val="baseline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Standard"/>
    <w:pPr>
      <w:widowControl w:val="0"/>
      <w:suppressAutoHyphens/>
      <w:autoSpaceDE w:val="0"/>
      <w:textAlignment w:val="baseline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ConsPlusCell">
    <w:name w:val="ConsPlusCell"/>
    <w:next w:val="Standard"/>
    <w:pPr>
      <w:widowControl w:val="0"/>
      <w:suppressAutoHyphens/>
      <w:autoSpaceDE w:val="0"/>
      <w:textAlignment w:val="baseline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DocList">
    <w:name w:val="ConsPlusDocList"/>
    <w:next w:val="Standard"/>
    <w:pPr>
      <w:widowControl w:val="0"/>
      <w:suppressAutoHyphens/>
      <w:autoSpaceDE w:val="0"/>
      <w:textAlignment w:val="baseline"/>
    </w:pPr>
    <w:rPr>
      <w:rFonts w:ascii="Arial" w:eastAsia="Arial" w:hAnsi="Arial" w:cs="Arial"/>
      <w:kern w:val="1"/>
      <w:lang w:eastAsia="hi-I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310">
    <w:name w:val="Основной текст 31"/>
    <w:basedOn w:val="Standard"/>
    <w:pPr>
      <w:ind w:right="140"/>
      <w:jc w:val="both"/>
    </w:pPr>
  </w:style>
  <w:style w:type="paragraph" w:customStyle="1" w:styleId="220">
    <w:name w:val="Основной текст с отступом 22"/>
    <w:basedOn w:val="Standard"/>
    <w:pPr>
      <w:spacing w:after="120" w:line="480" w:lineRule="auto"/>
      <w:ind w:left="283"/>
    </w:pPr>
  </w:style>
  <w:style w:type="paragraph" w:styleId="HTML">
    <w:name w:val="HTML Preformatted"/>
    <w:basedOn w:val="Standard"/>
    <w:pPr>
      <w:spacing w:after="6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Standard"/>
    <w:pPr>
      <w:suppressLineNumbers/>
    </w:pPr>
  </w:style>
  <w:style w:type="paragraph" w:styleId="ae">
    <w:name w:val="header"/>
    <w:basedOn w:val="Standard"/>
    <w:pPr>
      <w:suppressLineNumbers/>
    </w:pPr>
  </w:style>
  <w:style w:type="paragraph" w:customStyle="1" w:styleId="15">
    <w:name w:val="Цитата1"/>
    <w:basedOn w:val="Standard"/>
    <w:pPr>
      <w:widowControl/>
      <w:ind w:left="-284" w:right="-625"/>
      <w:jc w:val="both"/>
    </w:pPr>
    <w:rPr>
      <w:sz w:val="24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Arial Unicode MS" w:cs="Tahoma"/>
      <w:kern w:val="1"/>
      <w:sz w:val="28"/>
      <w:szCs w:val="24"/>
      <w:lang w:eastAsia="ar-SA"/>
    </w:rPr>
  </w:style>
  <w:style w:type="paragraph" w:customStyle="1" w:styleId="Default">
    <w:name w:val="Default"/>
    <w:basedOn w:val="Standard"/>
    <w:pPr>
      <w:autoSpaceDE w:val="0"/>
    </w:pPr>
    <w:rPr>
      <w:rFonts w:eastAsia="Times New Roman"/>
      <w:color w:val="000000"/>
      <w:sz w:val="24"/>
      <w:lang w:eastAsia="hi-IN" w:bidi="hi-IN"/>
    </w:rPr>
  </w:style>
  <w:style w:type="paragraph" w:styleId="af">
    <w:name w:val="Balloon Text"/>
    <w:basedOn w:val="a"/>
    <w:rPr>
      <w:rFonts w:ascii="Tahoma" w:hAnsi="Tahoma"/>
      <w:sz w:val="16"/>
      <w:szCs w:val="14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Normal (Web)"/>
    <w:basedOn w:val="a"/>
    <w:pPr>
      <w:spacing w:before="280" w:after="280"/>
    </w:pPr>
  </w:style>
  <w:style w:type="paragraph" w:customStyle="1" w:styleId="NoSpacing">
    <w:name w:val="No Spacing"/>
    <w:pPr>
      <w:suppressAutoHyphens/>
    </w:pPr>
    <w:rPr>
      <w:rFonts w:cs="Calibri"/>
      <w:sz w:val="28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styleId="1">
    <w:name w:val="heading 1"/>
    <w:basedOn w:val="10"/>
    <w:next w:val="Textbody"/>
    <w:qFormat/>
    <w:pPr>
      <w:numPr>
        <w:numId w:val="1"/>
      </w:numPr>
      <w:outlineLvl w:val="0"/>
    </w:pPr>
    <w:rPr>
      <w:rFonts w:eastAsia="SimSun"/>
      <w:b/>
      <w:bCs/>
      <w:sz w:val="48"/>
      <w:szCs w:val="48"/>
    </w:rPr>
  </w:style>
  <w:style w:type="paragraph" w:styleId="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5">
    <w:name w:val="Основной шрифт абзаца5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4">
    <w:name w:val="Основной шрифт абзаца4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3">
    <w:name w:val="Основной шрифт абзаца3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NumberingSymbols">
    <w:name w:val="Numbering Symbols"/>
  </w:style>
  <w:style w:type="character" w:customStyle="1" w:styleId="11">
    <w:name w:val="Основной шрифт абзаца1"/>
  </w:style>
  <w:style w:type="character" w:customStyle="1" w:styleId="12">
    <w:name w:val="Заголовок 1 Знак"/>
    <w:rPr>
      <w:b/>
      <w:bCs w:val="0"/>
      <w:kern w:val="1"/>
      <w:sz w:val="36"/>
      <w:lang w:val="ru-RU" w:eastAsia="ar-SA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3">
    <w:name w:val="Основной текст Знак"/>
    <w:rPr>
      <w:sz w:val="24"/>
      <w:lang w:val="ru-RU" w:eastAsia="ar-SA" w:bidi="ar-SA"/>
    </w:rPr>
  </w:style>
  <w:style w:type="character" w:customStyle="1" w:styleId="tendersubject1">
    <w:name w:val="tendersubject1"/>
    <w:rPr>
      <w:b/>
      <w:bCs/>
      <w:color w:val="0000FF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labelnoticename">
    <w:name w:val="label_noticename"/>
    <w:basedOn w:val="11"/>
  </w:style>
  <w:style w:type="character" w:customStyle="1" w:styleId="Q">
    <w:name w:val="Q"/>
  </w:style>
  <w:style w:type="character" w:customStyle="1" w:styleId="a4">
    <w:name w:val="Текст выноски Знак"/>
    <w:rPr>
      <w:rFonts w:ascii="Tahoma" w:hAnsi="Tahoma"/>
      <w:sz w:val="16"/>
      <w:szCs w:val="14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labeltextlot22">
    <w:name w:val="label_text_lot_22"/>
    <w:basedOn w:val="5"/>
    <w:rPr>
      <w:color w:val="0000FF"/>
      <w:sz w:val="20"/>
      <w:szCs w:val="20"/>
    </w:rPr>
  </w:style>
  <w:style w:type="character" w:customStyle="1" w:styleId="a6">
    <w:name w:val="Символ нумерации"/>
  </w:style>
  <w:style w:type="character" w:styleId="a7">
    <w:name w:val="Strong"/>
    <w:qFormat/>
    <w:rPr>
      <w:b/>
      <w:bCs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Textbody"/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/>
      <w:kern w:val="1"/>
      <w:sz w:val="28"/>
      <w:szCs w:val="24"/>
      <w:lang w:eastAsia="ar-SA"/>
    </w:rPr>
  </w:style>
  <w:style w:type="paragraph" w:customStyle="1" w:styleId="10">
    <w:name w:val="Название объекта1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extbody">
    <w:name w:val="Text body"/>
    <w:basedOn w:val="Standard"/>
    <w:pPr>
      <w:spacing w:after="120"/>
    </w:pPr>
  </w:style>
  <w:style w:type="paragraph" w:styleId="ab">
    <w:name w:val="Title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c">
    <w:name w:val="Subtitle"/>
    <w:basedOn w:val="10"/>
    <w:next w:val="Textbody"/>
    <w:qFormat/>
    <w:pPr>
      <w:jc w:val="center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40">
    <w:name w:val="Название4"/>
    <w:basedOn w:val="Standar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Standard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Standard"/>
    <w:pPr>
      <w:suppressLineNumbers/>
    </w:pPr>
    <w:rPr>
      <w:rFonts w:cs="Tahoma"/>
    </w:rPr>
  </w:style>
  <w:style w:type="paragraph" w:customStyle="1" w:styleId="21">
    <w:name w:val="Название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Standard"/>
    <w:pPr>
      <w:suppressLineNumbers/>
    </w:pPr>
    <w:rPr>
      <w:rFonts w:cs="Tahoma"/>
    </w:rPr>
  </w:style>
  <w:style w:type="paragraph" w:customStyle="1" w:styleId="13">
    <w:name w:val="Название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Standard"/>
    <w:pPr>
      <w:suppressLineNumbers/>
    </w:pPr>
    <w:rPr>
      <w:rFonts w:cs="Tahoma"/>
    </w:rPr>
  </w:style>
  <w:style w:type="paragraph" w:customStyle="1" w:styleId="210">
    <w:name w:val="Основной текст с отступом 21"/>
    <w:basedOn w:val="Standard"/>
    <w:pPr>
      <w:spacing w:after="120" w:line="480" w:lineRule="auto"/>
      <w:ind w:left="283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next w:val="Standard"/>
    <w:pPr>
      <w:widowControl w:val="0"/>
      <w:suppressAutoHyphens/>
      <w:autoSpaceDE w:val="0"/>
      <w:textAlignment w:val="baseline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Standard"/>
    <w:pPr>
      <w:widowControl w:val="0"/>
      <w:suppressAutoHyphens/>
      <w:autoSpaceDE w:val="0"/>
      <w:textAlignment w:val="baseline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ConsPlusCell">
    <w:name w:val="ConsPlusCell"/>
    <w:next w:val="Standard"/>
    <w:pPr>
      <w:widowControl w:val="0"/>
      <w:suppressAutoHyphens/>
      <w:autoSpaceDE w:val="0"/>
      <w:textAlignment w:val="baseline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DocList">
    <w:name w:val="ConsPlusDocList"/>
    <w:next w:val="Standard"/>
    <w:pPr>
      <w:widowControl w:val="0"/>
      <w:suppressAutoHyphens/>
      <w:autoSpaceDE w:val="0"/>
      <w:textAlignment w:val="baseline"/>
    </w:pPr>
    <w:rPr>
      <w:rFonts w:ascii="Arial" w:eastAsia="Arial" w:hAnsi="Arial" w:cs="Arial"/>
      <w:kern w:val="1"/>
      <w:lang w:eastAsia="hi-I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310">
    <w:name w:val="Основной текст 31"/>
    <w:basedOn w:val="Standard"/>
    <w:pPr>
      <w:ind w:right="140"/>
      <w:jc w:val="both"/>
    </w:pPr>
  </w:style>
  <w:style w:type="paragraph" w:customStyle="1" w:styleId="220">
    <w:name w:val="Основной текст с отступом 22"/>
    <w:basedOn w:val="Standard"/>
    <w:pPr>
      <w:spacing w:after="120" w:line="480" w:lineRule="auto"/>
      <w:ind w:left="283"/>
    </w:pPr>
  </w:style>
  <w:style w:type="paragraph" w:styleId="HTML">
    <w:name w:val="HTML Preformatted"/>
    <w:basedOn w:val="Standard"/>
    <w:pPr>
      <w:spacing w:after="6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Standard"/>
    <w:pPr>
      <w:suppressLineNumbers/>
    </w:pPr>
  </w:style>
  <w:style w:type="paragraph" w:styleId="ae">
    <w:name w:val="header"/>
    <w:basedOn w:val="Standard"/>
    <w:pPr>
      <w:suppressLineNumbers/>
    </w:pPr>
  </w:style>
  <w:style w:type="paragraph" w:customStyle="1" w:styleId="15">
    <w:name w:val="Цитата1"/>
    <w:basedOn w:val="Standard"/>
    <w:pPr>
      <w:widowControl/>
      <w:ind w:left="-284" w:right="-625"/>
      <w:jc w:val="both"/>
    </w:pPr>
    <w:rPr>
      <w:sz w:val="24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Arial Unicode MS" w:cs="Tahoma"/>
      <w:kern w:val="1"/>
      <w:sz w:val="28"/>
      <w:szCs w:val="24"/>
      <w:lang w:eastAsia="ar-SA"/>
    </w:rPr>
  </w:style>
  <w:style w:type="paragraph" w:customStyle="1" w:styleId="Default">
    <w:name w:val="Default"/>
    <w:basedOn w:val="Standard"/>
    <w:pPr>
      <w:autoSpaceDE w:val="0"/>
    </w:pPr>
    <w:rPr>
      <w:rFonts w:eastAsia="Times New Roman"/>
      <w:color w:val="000000"/>
      <w:sz w:val="24"/>
      <w:lang w:eastAsia="hi-IN" w:bidi="hi-IN"/>
    </w:rPr>
  </w:style>
  <w:style w:type="paragraph" w:styleId="af">
    <w:name w:val="Balloon Text"/>
    <w:basedOn w:val="a"/>
    <w:rPr>
      <w:rFonts w:ascii="Tahoma" w:hAnsi="Tahoma"/>
      <w:sz w:val="16"/>
      <w:szCs w:val="14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Normal (Web)"/>
    <w:basedOn w:val="a"/>
    <w:pPr>
      <w:spacing w:before="280" w:after="280"/>
    </w:pPr>
  </w:style>
  <w:style w:type="paragraph" w:customStyle="1" w:styleId="NoSpacing">
    <w:name w:val="No Spacing"/>
    <w:pPr>
      <w:suppressAutoHyphens/>
    </w:pPr>
    <w:rPr>
      <w:rFonts w:cs="Calibri"/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1517</Words>
  <Characters>8653</Characters>
  <Application>Microsoft Office Word</Application>
  <DocSecurity>0</DocSecurity>
  <Lines>72</Lines>
  <Paragraphs>20</Paragraphs>
  <ScaleCrop>false</ScaleCrop>
  <Company/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LuckDog</dc:creator>
  <cp:lastModifiedBy>LESTVICA CENTER</cp:lastModifiedBy>
  <cp:revision>2</cp:revision>
  <cp:lastPrinted>2014-10-21T12:14:00Z</cp:lastPrinted>
  <dcterms:created xsi:type="dcterms:W3CDTF">2015-11-12T16:28:00Z</dcterms:created>
  <dcterms:modified xsi:type="dcterms:W3CDTF">2015-11-12T16:28:00Z</dcterms:modified>
</cp:coreProperties>
</file>